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C9BB" w14:textId="7463B7E8" w:rsidR="00CF2361" w:rsidRDefault="00E05667">
      <w:pPr>
        <w:pStyle w:val="Normal1"/>
        <w:jc w:val="center"/>
        <w:rPr>
          <w:sz w:val="28"/>
          <w:szCs w:val="28"/>
        </w:rPr>
      </w:pPr>
      <w:r>
        <w:rPr>
          <w:b/>
          <w:sz w:val="28"/>
          <w:szCs w:val="28"/>
        </w:rPr>
        <w:t>NATIONAL TAIWAN UNIVERSITY</w:t>
      </w:r>
      <w:r>
        <w:rPr>
          <w:b/>
          <w:sz w:val="28"/>
          <w:szCs w:val="28"/>
        </w:rPr>
        <w:br/>
      </w:r>
      <w:r w:rsidR="002346DE">
        <w:rPr>
          <w:b/>
          <w:sz w:val="28"/>
          <w:szCs w:val="28"/>
        </w:rPr>
        <w:t xml:space="preserve">Reenrollment </w:t>
      </w:r>
      <w:r>
        <w:rPr>
          <w:b/>
          <w:sz w:val="28"/>
          <w:szCs w:val="28"/>
        </w:rPr>
        <w:t xml:space="preserve">Application for </w:t>
      </w:r>
      <w:r w:rsidR="008C314B">
        <w:rPr>
          <w:b/>
          <w:sz w:val="28"/>
          <w:szCs w:val="28"/>
          <w:lang w:eastAsia="zh-TW"/>
        </w:rPr>
        <w:t>Graduate Students</w:t>
      </w:r>
      <w:r w:rsidR="00556BF3">
        <w:rPr>
          <w:rFonts w:hint="eastAsia"/>
          <w:b/>
          <w:sz w:val="28"/>
          <w:szCs w:val="28"/>
          <w:lang w:eastAsia="zh-TW"/>
        </w:rPr>
        <w:t xml:space="preserve"> </w:t>
      </w:r>
      <w:r>
        <w:rPr>
          <w:b/>
          <w:sz w:val="28"/>
          <w:szCs w:val="28"/>
        </w:rPr>
        <w:t>Following an Approved Application to Retain Student Status</w:t>
      </w:r>
    </w:p>
    <w:p w14:paraId="0B9EFC14" w14:textId="27CC7D6E" w:rsidR="00CF2361" w:rsidRDefault="00E05667">
      <w:pPr>
        <w:pStyle w:val="Normal1"/>
        <w:numPr>
          <w:ilvl w:val="0"/>
          <w:numId w:val="2"/>
        </w:numPr>
        <w:spacing w:before="120" w:line="276" w:lineRule="auto"/>
        <w:ind w:left="284" w:right="-143" w:hanging="284"/>
        <w:rPr>
          <w:color w:val="000000"/>
        </w:rPr>
      </w:pPr>
      <w:r>
        <w:rPr>
          <w:b/>
          <w:color w:val="000000"/>
        </w:rPr>
        <w:t xml:space="preserve">Application period: January </w:t>
      </w:r>
      <w:r w:rsidR="00284D71">
        <w:rPr>
          <w:b/>
          <w:color w:val="000000"/>
        </w:rPr>
        <w:t>02–February 03</w:t>
      </w:r>
      <w:r>
        <w:rPr>
          <w:b/>
          <w:color w:val="000000"/>
        </w:rPr>
        <w:t xml:space="preserve"> </w:t>
      </w:r>
    </w:p>
    <w:p w14:paraId="6D394961" w14:textId="49C735F7" w:rsidR="00CF2361" w:rsidRDefault="00725233">
      <w:pPr>
        <w:pStyle w:val="Normal1"/>
        <w:numPr>
          <w:ilvl w:val="0"/>
          <w:numId w:val="2"/>
        </w:numPr>
        <w:spacing w:line="276" w:lineRule="auto"/>
        <w:ind w:left="284" w:right="-143" w:hanging="284"/>
        <w:rPr>
          <w:color w:val="000000"/>
        </w:rPr>
      </w:pPr>
      <w:r>
        <w:rPr>
          <w:b/>
          <w:color w:val="000000"/>
        </w:rPr>
        <w:t>A</w:t>
      </w:r>
      <w:r w:rsidR="00E05667">
        <w:rPr>
          <w:b/>
          <w:color w:val="000000"/>
        </w:rPr>
        <w:t>ccount activation: 3 work days (excluding holidays) after this application is processed</w:t>
      </w:r>
    </w:p>
    <w:p w14:paraId="49C0FE55" w14:textId="53A55D77" w:rsidR="00CF2361" w:rsidRDefault="00E05667">
      <w:pPr>
        <w:pStyle w:val="Normal1"/>
        <w:numPr>
          <w:ilvl w:val="0"/>
          <w:numId w:val="2"/>
        </w:numPr>
        <w:spacing w:line="276" w:lineRule="auto"/>
        <w:ind w:left="284" w:right="-143" w:hanging="284"/>
        <w:rPr>
          <w:color w:val="000000"/>
        </w:rPr>
      </w:pPr>
      <w:r>
        <w:rPr>
          <w:b/>
          <w:color w:val="000000"/>
        </w:rPr>
        <w:t>Housing application</w:t>
      </w:r>
      <w:r w:rsidR="00725233">
        <w:rPr>
          <w:b/>
          <w:color w:val="000000"/>
        </w:rPr>
        <w:t xml:space="preserve"> registration</w:t>
      </w:r>
      <w:r>
        <w:rPr>
          <w:b/>
          <w:color w:val="000000"/>
        </w:rPr>
        <w:t xml:space="preserve">: Please log onto the </w:t>
      </w:r>
      <w:hyperlink r:id="rId8">
        <w:r>
          <w:rPr>
            <w:b/>
            <w:color w:val="0000FF"/>
            <w:u w:val="single"/>
          </w:rPr>
          <w:t>Student Housing Service Division</w:t>
        </w:r>
      </w:hyperlink>
      <w:r>
        <w:rPr>
          <w:b/>
          <w:color w:val="000000"/>
        </w:rPr>
        <w:t xml:space="preserve"> website by 5 p.m., January </w:t>
      </w:r>
      <w:r w:rsidR="00D94947">
        <w:rPr>
          <w:b/>
          <w:color w:val="000000"/>
        </w:rPr>
        <w:t>07</w:t>
      </w:r>
      <w:r>
        <w:rPr>
          <w:b/>
          <w:color w:val="000000"/>
        </w:rPr>
        <w:t xml:space="preserve"> to apply for on-campus housing.</w:t>
      </w:r>
      <w:r w:rsidR="00D94947">
        <w:rPr>
          <w:b/>
          <w:color w:val="000000"/>
        </w:rPr>
        <w:t xml:space="preserve"> (Students admitted through screening and test shall use their student</w:t>
      </w:r>
      <w:r w:rsidR="006050B5">
        <w:rPr>
          <w:rFonts w:hint="eastAsia"/>
          <w:b/>
          <w:color w:val="000000"/>
          <w:lang w:eastAsia="zh-TW"/>
        </w:rPr>
        <w:t xml:space="preserve"> ID</w:t>
      </w:r>
      <w:r w:rsidR="00D94947">
        <w:rPr>
          <w:b/>
          <w:color w:val="000000"/>
        </w:rPr>
        <w:t xml:space="preserve"> number starting with R09 and their National ID to log in, and student retaining their student status shall use student</w:t>
      </w:r>
      <w:r w:rsidR="006050B5">
        <w:rPr>
          <w:rFonts w:hint="eastAsia"/>
          <w:b/>
          <w:color w:val="000000"/>
          <w:lang w:eastAsia="zh-TW"/>
        </w:rPr>
        <w:t xml:space="preserve"> ID</w:t>
      </w:r>
      <w:r w:rsidR="00D94947">
        <w:rPr>
          <w:b/>
          <w:color w:val="000000"/>
        </w:rPr>
        <w:t xml:space="preserve"> number starting with R08.)</w:t>
      </w:r>
    </w:p>
    <w:p w14:paraId="0BE9D288" w14:textId="376F0552" w:rsidR="00CF2361" w:rsidRDefault="00E05667">
      <w:pPr>
        <w:pStyle w:val="Normal1"/>
        <w:numPr>
          <w:ilvl w:val="0"/>
          <w:numId w:val="2"/>
        </w:numPr>
        <w:spacing w:line="276" w:lineRule="auto"/>
        <w:ind w:left="284" w:right="-143" w:hanging="284"/>
        <w:jc w:val="both"/>
        <w:rPr>
          <w:color w:val="000000"/>
        </w:rPr>
      </w:pPr>
      <w:r>
        <w:t>Information and important dates for new student enrollment for the 2</w:t>
      </w:r>
      <w:r>
        <w:rPr>
          <w:vertAlign w:val="superscript"/>
        </w:rPr>
        <w:t>nd</w:t>
      </w:r>
      <w:r>
        <w:t xml:space="preserve"> semester of </w:t>
      </w:r>
      <w:r w:rsidR="00A22398">
        <w:t>Academic</w:t>
      </w:r>
      <w:r>
        <w:t xml:space="preserve"> Year </w:t>
      </w:r>
      <w:r w:rsidR="00A22398">
        <w:t>2019–20</w:t>
      </w:r>
      <w:r>
        <w:t xml:space="preserve"> (Spring 202</w:t>
      </w:r>
      <w:r w:rsidR="00A22398">
        <w:t>0</w:t>
      </w:r>
      <w:r>
        <w:t xml:space="preserve">) </w:t>
      </w:r>
      <w:r w:rsidR="00BD636D">
        <w:t>is</w:t>
      </w:r>
      <w:r>
        <w:t xml:space="preserve"> available for viewing, download, and printing on the NTU Freshmen and Transfer Students Network &gt; </w:t>
      </w:r>
      <w:hyperlink r:id="rId9">
        <w:r>
          <w:rPr>
            <w:b/>
            <w:color w:val="000000"/>
            <w:shd w:val="clear" w:color="auto" w:fill="D9D9D9"/>
          </w:rPr>
          <w:t>Early Enrollment Application for New Graduate Students (including students approved for student status retainment or direct pursuit of a doctoral degree)</w:t>
        </w:r>
      </w:hyperlink>
      <w:r>
        <w:t xml:space="preserve">. Please complete the enrollment process </w:t>
      </w:r>
      <w:r w:rsidR="00BD636D">
        <w:t xml:space="preserve">at the University </w:t>
      </w:r>
      <w:r>
        <w:t>by the stipulated deadline.</w:t>
      </w:r>
      <w:r>
        <w:rPr>
          <w:b/>
          <w:color w:val="000000"/>
        </w:rPr>
        <w:t xml:space="preserve"> </w:t>
      </w:r>
    </w:p>
    <w:p w14:paraId="243E621B" w14:textId="77777777" w:rsidR="00CF2361" w:rsidRDefault="00E05667">
      <w:pPr>
        <w:pStyle w:val="Normal1"/>
        <w:rPr>
          <w:sz w:val="22"/>
          <w:szCs w:val="22"/>
        </w:rPr>
      </w:pPr>
      <w:r>
        <w:rPr>
          <w:sz w:val="22"/>
          <w:szCs w:val="22"/>
        </w:rPr>
        <w:t>Please complete the following section:</w:t>
      </w:r>
    </w:p>
    <w:tbl>
      <w:tblPr>
        <w:tblStyle w:val="ad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3232"/>
        <w:gridCol w:w="1616"/>
        <w:gridCol w:w="3366"/>
      </w:tblGrid>
      <w:tr w:rsidR="00CF2361" w14:paraId="41910135" w14:textId="77777777">
        <w:tc>
          <w:tcPr>
            <w:tcW w:w="1614" w:type="dxa"/>
            <w:vAlign w:val="center"/>
          </w:tcPr>
          <w:p w14:paraId="08467037" w14:textId="77777777" w:rsidR="00CF2361" w:rsidRDefault="00E05667">
            <w:pPr>
              <w:pStyle w:val="Normal1"/>
              <w:spacing w:before="60" w:after="60"/>
              <w:ind w:left="-142" w:right="-162"/>
              <w:jc w:val="center"/>
            </w:pPr>
            <w:r>
              <w:rPr>
                <w:b/>
              </w:rPr>
              <w:t>Chinese name</w:t>
            </w:r>
          </w:p>
        </w:tc>
        <w:tc>
          <w:tcPr>
            <w:tcW w:w="3232" w:type="dxa"/>
          </w:tcPr>
          <w:p w14:paraId="114BAF9F" w14:textId="77777777" w:rsidR="00CF2361" w:rsidRDefault="00CF2361">
            <w:pPr>
              <w:pStyle w:val="Normal1"/>
              <w:spacing w:before="120" w:after="120"/>
            </w:pPr>
          </w:p>
        </w:tc>
        <w:tc>
          <w:tcPr>
            <w:tcW w:w="1616" w:type="dxa"/>
            <w:vAlign w:val="center"/>
          </w:tcPr>
          <w:p w14:paraId="1F9D1EBC" w14:textId="77777777" w:rsidR="00CF2361" w:rsidRDefault="00E05667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3366" w:type="dxa"/>
            <w:vAlign w:val="center"/>
          </w:tcPr>
          <w:p w14:paraId="69B0E012" w14:textId="77777777" w:rsidR="00CF2361" w:rsidRDefault="00E05667">
            <w:pPr>
              <w:pStyle w:val="Normal1"/>
              <w:spacing w:before="120" w:after="120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yyyy</w:t>
            </w:r>
            <w:proofErr w:type="spellEnd"/>
            <w:r>
              <w:rPr>
                <w:vertAlign w:val="subscript"/>
              </w:rPr>
              <w:t>/mm/</w:t>
            </w:r>
            <w:proofErr w:type="spellStart"/>
            <w:r>
              <w:rPr>
                <w:vertAlign w:val="subscript"/>
              </w:rPr>
              <w:t>dd</w:t>
            </w:r>
            <w:proofErr w:type="spellEnd"/>
            <w:r>
              <w:rPr>
                <w:vertAlign w:val="subscript"/>
              </w:rPr>
              <w:t>)</w:t>
            </w:r>
          </w:p>
        </w:tc>
      </w:tr>
      <w:tr w:rsidR="00CF2361" w14:paraId="4B7FB9F0" w14:textId="77777777">
        <w:tc>
          <w:tcPr>
            <w:tcW w:w="1614" w:type="dxa"/>
            <w:vAlign w:val="center"/>
          </w:tcPr>
          <w:p w14:paraId="72E832F4" w14:textId="77777777" w:rsidR="00CF2361" w:rsidRDefault="00E05667">
            <w:pPr>
              <w:pStyle w:val="Normal1"/>
              <w:spacing w:before="60" w:after="60"/>
              <w:ind w:left="-142" w:right="-162"/>
              <w:jc w:val="center"/>
            </w:pPr>
            <w:r>
              <w:rPr>
                <w:b/>
              </w:rPr>
              <w:t>English name</w:t>
            </w:r>
          </w:p>
        </w:tc>
        <w:tc>
          <w:tcPr>
            <w:tcW w:w="8214" w:type="dxa"/>
            <w:gridSpan w:val="3"/>
          </w:tcPr>
          <w:p w14:paraId="50F7BFA3" w14:textId="77777777" w:rsidR="00CF2361" w:rsidRDefault="00CF2361">
            <w:pPr>
              <w:pStyle w:val="Normal1"/>
              <w:spacing w:before="120" w:after="120"/>
              <w:jc w:val="right"/>
            </w:pPr>
          </w:p>
        </w:tc>
      </w:tr>
      <w:tr w:rsidR="00CF2361" w14:paraId="09E87E06" w14:textId="77777777">
        <w:tc>
          <w:tcPr>
            <w:tcW w:w="1614" w:type="dxa"/>
            <w:vAlign w:val="center"/>
          </w:tcPr>
          <w:p w14:paraId="7E0D1156" w14:textId="77777777" w:rsidR="00CF2361" w:rsidRDefault="00E05667">
            <w:pPr>
              <w:pStyle w:val="Normal1"/>
              <w:ind w:left="-142" w:right="-162"/>
              <w:jc w:val="center"/>
            </w:pPr>
            <w:r>
              <w:rPr>
                <w:b/>
              </w:rPr>
              <w:t>Student ID no. assigned upon admission</w:t>
            </w:r>
          </w:p>
        </w:tc>
        <w:tc>
          <w:tcPr>
            <w:tcW w:w="3232" w:type="dxa"/>
            <w:tcBorders>
              <w:bottom w:val="single" w:sz="8" w:space="0" w:color="000000"/>
            </w:tcBorders>
          </w:tcPr>
          <w:p w14:paraId="565F18B0" w14:textId="77777777" w:rsidR="00CF2361" w:rsidRDefault="00CF2361">
            <w:pPr>
              <w:pStyle w:val="Normal1"/>
              <w:spacing w:before="160" w:after="160"/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vAlign w:val="center"/>
          </w:tcPr>
          <w:p w14:paraId="1942E8F0" w14:textId="08BD6F75" w:rsidR="00CF2361" w:rsidRDefault="00E05667">
            <w:pPr>
              <w:pStyle w:val="Normal1"/>
              <w:jc w:val="center"/>
            </w:pPr>
            <w:r>
              <w:rPr>
                <w:b/>
              </w:rPr>
              <w:t>Department /</w:t>
            </w:r>
            <w:r>
              <w:rPr>
                <w:b/>
              </w:rPr>
              <w:br/>
            </w:r>
            <w:r w:rsidR="00E115AD">
              <w:rPr>
                <w:rFonts w:hint="eastAsia"/>
                <w:b/>
                <w:lang w:eastAsia="zh-TW"/>
              </w:rPr>
              <w:t xml:space="preserve">Graduate </w:t>
            </w:r>
            <w:bookmarkStart w:id="0" w:name="_GoBack"/>
            <w:r>
              <w:rPr>
                <w:b/>
              </w:rPr>
              <w:t>Institute</w:t>
            </w:r>
            <w:bookmarkEnd w:id="0"/>
            <w:r>
              <w:rPr>
                <w:b/>
              </w:rPr>
              <w:t xml:space="preserve"> and Division</w:t>
            </w:r>
          </w:p>
        </w:tc>
        <w:tc>
          <w:tcPr>
            <w:tcW w:w="3366" w:type="dxa"/>
            <w:tcBorders>
              <w:bottom w:val="single" w:sz="8" w:space="0" w:color="000000"/>
            </w:tcBorders>
          </w:tcPr>
          <w:p w14:paraId="36EF003A" w14:textId="77777777" w:rsidR="00CF2361" w:rsidRDefault="00CF2361">
            <w:pPr>
              <w:pStyle w:val="Normal1"/>
              <w:spacing w:before="160" w:after="160"/>
              <w:rPr>
                <w:sz w:val="20"/>
                <w:szCs w:val="20"/>
              </w:rPr>
            </w:pPr>
          </w:p>
        </w:tc>
      </w:tr>
      <w:tr w:rsidR="00CF2361" w14:paraId="67031746" w14:textId="77777777">
        <w:tc>
          <w:tcPr>
            <w:tcW w:w="1614" w:type="dxa"/>
            <w:vAlign w:val="center"/>
          </w:tcPr>
          <w:p w14:paraId="37377490" w14:textId="77777777" w:rsidR="00CF2361" w:rsidRDefault="00E05667">
            <w:pPr>
              <w:pStyle w:val="Normal1"/>
              <w:spacing w:before="160" w:after="160"/>
              <w:ind w:left="-142" w:right="-162"/>
              <w:jc w:val="center"/>
            </w:pPr>
            <w:r>
              <w:rPr>
                <w:b/>
              </w:rPr>
              <w:t>Contact no.</w:t>
            </w:r>
          </w:p>
        </w:tc>
        <w:tc>
          <w:tcPr>
            <w:tcW w:w="8214" w:type="dxa"/>
            <w:gridSpan w:val="3"/>
            <w:vAlign w:val="center"/>
          </w:tcPr>
          <w:p w14:paraId="657F7D9F" w14:textId="77777777" w:rsidR="00CF2361" w:rsidRDefault="00E05667">
            <w:pPr>
              <w:pStyle w:val="Normal1"/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Mobile:                              Home:                    </w:t>
            </w:r>
          </w:p>
        </w:tc>
      </w:tr>
      <w:tr w:rsidR="00CF2361" w14:paraId="5EA22783" w14:textId="77777777">
        <w:tc>
          <w:tcPr>
            <w:tcW w:w="1614" w:type="dxa"/>
            <w:vAlign w:val="center"/>
          </w:tcPr>
          <w:p w14:paraId="7CA0C273" w14:textId="77777777" w:rsidR="00CF2361" w:rsidRDefault="00E05667">
            <w:pPr>
              <w:pStyle w:val="Normal1"/>
              <w:spacing w:before="160" w:after="160"/>
              <w:ind w:left="-142" w:right="-162"/>
              <w:jc w:val="center"/>
            </w:pPr>
            <w:r>
              <w:rPr>
                <w:b/>
              </w:rPr>
              <w:t>Required documents</w:t>
            </w:r>
          </w:p>
        </w:tc>
        <w:tc>
          <w:tcPr>
            <w:tcW w:w="8214" w:type="dxa"/>
            <w:gridSpan w:val="3"/>
            <w:vAlign w:val="center"/>
          </w:tcPr>
          <w:p w14:paraId="3E50B6CE" w14:textId="77777777" w:rsidR="00CF2361" w:rsidRDefault="00E05667">
            <w:pPr>
              <w:pStyle w:val="Normal1"/>
              <w:numPr>
                <w:ilvl w:val="0"/>
                <w:numId w:val="1"/>
              </w:numPr>
              <w:spacing w:before="60"/>
              <w:ind w:left="229" w:hanging="229"/>
              <w:jc w:val="both"/>
            </w:pPr>
            <w:r>
              <w:t xml:space="preserve">Letter of approval for student status </w:t>
            </w:r>
            <w:proofErr w:type="spellStart"/>
            <w:r>
              <w:t>retainment</w:t>
            </w:r>
            <w:proofErr w:type="spellEnd"/>
            <w:r>
              <w:t xml:space="preserve"> or a copy of identity documents </w:t>
            </w:r>
          </w:p>
          <w:p w14:paraId="3981CE95" w14:textId="77777777" w:rsidR="00CF2361" w:rsidRDefault="00E05667">
            <w:pPr>
              <w:pStyle w:val="Normal1"/>
              <w:numPr>
                <w:ilvl w:val="0"/>
                <w:numId w:val="1"/>
              </w:numPr>
              <w:spacing w:before="60"/>
              <w:ind w:left="229" w:hanging="229"/>
              <w:jc w:val="both"/>
            </w:pPr>
            <w:r>
              <w:t xml:space="preserve">Military service discharge order (the original copy will be returned upon inspection while a photocopy will be retained for reference) </w:t>
            </w:r>
          </w:p>
          <w:p w14:paraId="43DF0A7D" w14:textId="1580943C" w:rsidR="00CF2361" w:rsidRDefault="00E05667">
            <w:pPr>
              <w:pStyle w:val="Normal1"/>
              <w:numPr>
                <w:ilvl w:val="0"/>
                <w:numId w:val="1"/>
              </w:numPr>
              <w:spacing w:before="60"/>
              <w:ind w:left="229" w:hanging="229"/>
              <w:jc w:val="both"/>
            </w:pPr>
            <w:r>
              <w:t xml:space="preserve">One 2-inch </w:t>
            </w:r>
            <w:r w:rsidR="006050B5">
              <w:t xml:space="preserve">passport photo </w:t>
            </w:r>
            <w:r>
              <w:rPr>
                <w:sz w:val="20"/>
                <w:szCs w:val="20"/>
              </w:rPr>
              <w:t xml:space="preserve">(to be printed on the student ID card; </w:t>
            </w:r>
            <w:r w:rsidR="006050B5">
              <w:rPr>
                <w:rFonts w:hint="eastAsia"/>
                <w:sz w:val="20"/>
                <w:szCs w:val="20"/>
                <w:lang w:eastAsia="zh-TW"/>
              </w:rPr>
              <w:t>t</w:t>
            </w:r>
            <w:r w:rsidR="006050B5">
              <w:rPr>
                <w:sz w:val="20"/>
                <w:szCs w:val="20"/>
                <w:lang w:eastAsia="zh-TW"/>
              </w:rPr>
              <w:t>he photo must be a front-facing portrait and cannot be a</w:t>
            </w:r>
            <w:r>
              <w:rPr>
                <w:sz w:val="20"/>
                <w:szCs w:val="20"/>
              </w:rPr>
              <w:t xml:space="preserve"> blurry photo)</w:t>
            </w:r>
          </w:p>
        </w:tc>
      </w:tr>
      <w:tr w:rsidR="00CF2361" w14:paraId="796F9BCD" w14:textId="77777777" w:rsidTr="00C172AF">
        <w:trPr>
          <w:trHeight w:val="2871"/>
        </w:trPr>
        <w:tc>
          <w:tcPr>
            <w:tcW w:w="9828" w:type="dxa"/>
            <w:gridSpan w:val="4"/>
          </w:tcPr>
          <w:p w14:paraId="0DD2BF15" w14:textId="77777777" w:rsidR="00CF2361" w:rsidRDefault="00E05667">
            <w:pPr>
              <w:pStyle w:val="Normal1"/>
              <w:spacing w:before="120"/>
            </w:pPr>
            <w:r>
              <w:rPr>
                <w:rFonts w:ascii="標楷體" w:eastAsia="標楷體" w:hAnsi="標楷體" w:cs="標楷體"/>
              </w:rPr>
              <w:t xml:space="preserve">□ </w:t>
            </w:r>
            <w:r>
              <w:t>Check if your contact information has changed (</w:t>
            </w:r>
            <w:r w:rsidR="008E57DC">
              <w:rPr>
                <w:rFonts w:hint="eastAsia"/>
                <w:lang w:eastAsia="zh-TW"/>
              </w:rPr>
              <w:t>If so,</w:t>
            </w:r>
            <w:r>
              <w:t xml:space="preserve"> please fill out the fields below</w:t>
            </w:r>
            <w:r w:rsidR="008E57DC">
              <w:rPr>
                <w:rFonts w:hint="eastAsia"/>
                <w:lang w:eastAsia="zh-TW"/>
              </w:rPr>
              <w:t>.</w:t>
            </w:r>
            <w:r>
              <w:t>)</w:t>
            </w:r>
            <w:r>
              <w:rPr>
                <w:b/>
              </w:rPr>
              <w:br/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t>Check if no changes are necessary</w:t>
            </w:r>
          </w:p>
          <w:p w14:paraId="68F95115" w14:textId="77777777" w:rsidR="00CF2361" w:rsidRDefault="00E05667">
            <w:pPr>
              <w:pStyle w:val="Normal1"/>
              <w:spacing w:before="120"/>
            </w:pPr>
            <w:r>
              <w:t xml:space="preserve">Mobile number: </w:t>
            </w:r>
            <w:r>
              <w:rPr>
                <w:u w:val="single"/>
              </w:rPr>
              <w:t xml:space="preserve">                        </w:t>
            </w:r>
          </w:p>
          <w:p w14:paraId="3FA88545" w14:textId="77777777" w:rsidR="00CF2361" w:rsidRDefault="00E05667">
            <w:pPr>
              <w:pStyle w:val="Normal1"/>
              <w:spacing w:before="120"/>
              <w:rPr>
                <w:u w:val="single"/>
              </w:rPr>
            </w:pPr>
            <w:r>
              <w:t xml:space="preserve">Household registration address: </w:t>
            </w:r>
            <w:r>
              <w:rPr>
                <w:rFonts w:ascii="標楷體" w:eastAsia="標楷體" w:hAnsi="標楷體" w:cs="標楷體"/>
              </w:rPr>
              <w:t xml:space="preserve">□□□ </w:t>
            </w:r>
            <w:r>
              <w:rPr>
                <w:u w:val="single"/>
              </w:rPr>
              <w:t xml:space="preserve">                                                </w:t>
            </w:r>
          </w:p>
          <w:p w14:paraId="3F0D7E76" w14:textId="77777777" w:rsidR="00CF2361" w:rsidRDefault="00E05667">
            <w:pPr>
              <w:pStyle w:val="Normal1"/>
              <w:spacing w:before="120"/>
              <w:rPr>
                <w:u w:val="single"/>
              </w:rPr>
            </w:pPr>
            <w:r>
              <w:t xml:space="preserve">Household registration telephone number: </w:t>
            </w:r>
            <w:r>
              <w:rPr>
                <w:u w:val="single"/>
              </w:rPr>
              <w:t xml:space="preserve">                        </w:t>
            </w:r>
          </w:p>
          <w:p w14:paraId="03B938E8" w14:textId="77777777" w:rsidR="00CF2361" w:rsidRDefault="00E05667">
            <w:pPr>
              <w:pStyle w:val="Normal1"/>
              <w:spacing w:before="120"/>
            </w:pPr>
            <w:r>
              <w:t xml:space="preserve">Mailing address: </w:t>
            </w:r>
            <w:r>
              <w:rPr>
                <w:rFonts w:ascii="標楷體" w:eastAsia="標楷體" w:hAnsi="標楷體" w:cs="標楷體"/>
              </w:rPr>
              <w:t xml:space="preserve">□□□ </w:t>
            </w:r>
            <w:r>
              <w:rPr>
                <w:u w:val="single"/>
              </w:rPr>
              <w:t xml:space="preserve">                                                </w:t>
            </w:r>
          </w:p>
          <w:p w14:paraId="73C8CD0F" w14:textId="77777777" w:rsidR="00CF2361" w:rsidRDefault="00E05667">
            <w:pPr>
              <w:pStyle w:val="Normal1"/>
              <w:spacing w:before="120"/>
            </w:pPr>
            <w:r>
              <w:t xml:space="preserve">Contact number: </w:t>
            </w:r>
            <w:r>
              <w:rPr>
                <w:u w:val="single"/>
              </w:rPr>
              <w:t xml:space="preserve">                        </w:t>
            </w:r>
          </w:p>
        </w:tc>
      </w:tr>
    </w:tbl>
    <w:p w14:paraId="49B90248" w14:textId="77777777" w:rsidR="00CF2361" w:rsidRDefault="00E05667">
      <w:pPr>
        <w:pStyle w:val="Normal1"/>
        <w:spacing w:before="120"/>
        <w:rPr>
          <w:sz w:val="22"/>
          <w:szCs w:val="22"/>
        </w:rPr>
      </w:pPr>
      <w:r>
        <w:rPr>
          <w:sz w:val="22"/>
          <w:szCs w:val="22"/>
        </w:rPr>
        <w:t>The following section is reserved for processing by the Graduate Academic Affairs Division:</w:t>
      </w:r>
    </w:p>
    <w:tbl>
      <w:tblPr>
        <w:tblStyle w:val="ae"/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3259"/>
        <w:gridCol w:w="4847"/>
      </w:tblGrid>
      <w:tr w:rsidR="00CF2361" w14:paraId="6CA9EB92" w14:textId="77777777">
        <w:trPr>
          <w:trHeight w:val="787"/>
        </w:trPr>
        <w:tc>
          <w:tcPr>
            <w:tcW w:w="1588" w:type="dxa"/>
            <w:vAlign w:val="center"/>
          </w:tcPr>
          <w:p w14:paraId="599952E8" w14:textId="77777777" w:rsidR="00CF2361" w:rsidRDefault="00E05667">
            <w:pPr>
              <w:pStyle w:val="Normal1"/>
              <w:jc w:val="center"/>
            </w:pPr>
            <w:r>
              <w:t>Processing Clerk</w:t>
            </w:r>
          </w:p>
        </w:tc>
        <w:tc>
          <w:tcPr>
            <w:tcW w:w="3259" w:type="dxa"/>
            <w:vAlign w:val="center"/>
          </w:tcPr>
          <w:p w14:paraId="6A0E6472" w14:textId="77777777" w:rsidR="00CF2361" w:rsidRDefault="00E05667">
            <w:pPr>
              <w:pStyle w:val="Normal1"/>
              <w:ind w:right="113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(seal)</w:t>
            </w:r>
          </w:p>
        </w:tc>
        <w:tc>
          <w:tcPr>
            <w:tcW w:w="4847" w:type="dxa"/>
            <w:vAlign w:val="center"/>
          </w:tcPr>
          <w:p w14:paraId="45306545" w14:textId="77777777" w:rsidR="00CF2361" w:rsidRDefault="00E05667">
            <w:pPr>
              <w:pStyle w:val="Normal1"/>
              <w:jc w:val="center"/>
            </w:pPr>
            <w:r>
              <w:t>Chief of the Student Status Section</w:t>
            </w:r>
          </w:p>
        </w:tc>
      </w:tr>
      <w:tr w:rsidR="00CF2361" w14:paraId="7F0A2367" w14:textId="77777777">
        <w:trPr>
          <w:trHeight w:val="1599"/>
        </w:trPr>
        <w:tc>
          <w:tcPr>
            <w:tcW w:w="4847" w:type="dxa"/>
            <w:gridSpan w:val="2"/>
          </w:tcPr>
          <w:p w14:paraId="4DBF2245" w14:textId="77777777" w:rsidR="00CF2361" w:rsidRDefault="00CF2361">
            <w:pPr>
              <w:pStyle w:val="Normal1"/>
              <w:jc w:val="both"/>
            </w:pPr>
          </w:p>
          <w:p w14:paraId="38929000" w14:textId="77777777" w:rsidR="00CF2361" w:rsidRDefault="00E05667">
            <w:pPr>
              <w:pStyle w:val="Normal1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t xml:space="preserve"> Student status updated </w:t>
            </w:r>
          </w:p>
          <w:p w14:paraId="69AB2F28" w14:textId="77777777" w:rsidR="00CF2361" w:rsidRDefault="00CF2361">
            <w:pPr>
              <w:pStyle w:val="Normal1"/>
              <w:jc w:val="both"/>
            </w:pPr>
          </w:p>
          <w:p w14:paraId="673D0598" w14:textId="77777777" w:rsidR="00CF2361" w:rsidRDefault="00E05667">
            <w:pPr>
              <w:pStyle w:val="Normal1"/>
              <w:jc w:val="both"/>
              <w:rPr>
                <w:u w:val="single"/>
              </w:rPr>
            </w:pPr>
            <w:r>
              <w:t xml:space="preserve">New student ID no.: </w:t>
            </w:r>
            <w:r>
              <w:rPr>
                <w:u w:val="single"/>
              </w:rPr>
              <w:t xml:space="preserve">                      </w:t>
            </w:r>
          </w:p>
          <w:p w14:paraId="2B0C7FEC" w14:textId="77777777" w:rsidR="00CF2361" w:rsidRDefault="00CF2361">
            <w:pPr>
              <w:pStyle w:val="Normal1"/>
              <w:jc w:val="both"/>
              <w:rPr>
                <w:u w:val="single"/>
              </w:rPr>
            </w:pPr>
          </w:p>
          <w:p w14:paraId="19944333" w14:textId="77777777" w:rsidR="00CF2361" w:rsidRDefault="00CF2361">
            <w:pPr>
              <w:pStyle w:val="Normal1"/>
              <w:jc w:val="both"/>
              <w:rPr>
                <w:u w:val="single"/>
              </w:rPr>
            </w:pPr>
          </w:p>
        </w:tc>
        <w:tc>
          <w:tcPr>
            <w:tcW w:w="4847" w:type="dxa"/>
          </w:tcPr>
          <w:p w14:paraId="67E2B36C" w14:textId="77777777" w:rsidR="00CF2361" w:rsidRDefault="00CF2361">
            <w:pPr>
              <w:pStyle w:val="Normal1"/>
              <w:jc w:val="both"/>
            </w:pPr>
          </w:p>
        </w:tc>
      </w:tr>
    </w:tbl>
    <w:p w14:paraId="42FD1935" w14:textId="77777777" w:rsidR="00CF2361" w:rsidRDefault="00E05667">
      <w:pPr>
        <w:pStyle w:val="Normal1"/>
        <w:ind w:firstLine="5400"/>
        <w:jc w:val="right"/>
      </w:pPr>
      <w:r>
        <w:rPr>
          <w:sz w:val="20"/>
          <w:szCs w:val="20"/>
        </w:rPr>
        <w:t>Form No. A404000-2-026B-02</w:t>
      </w:r>
    </w:p>
    <w:sectPr w:rsidR="00CF2361" w:rsidSect="00CF2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426" w:left="1134" w:header="567" w:footer="56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3EFD" w16cex:dateUtc="2021-10-11T14:53:00Z"/>
  <w16cex:commentExtensible w16cex:durableId="250F3F3D" w16cex:dateUtc="2021-10-11T14:54:00Z"/>
  <w16cex:commentExtensible w16cex:durableId="250F43C7" w16cex:dateUtc="2021-10-11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FE620" w16cid:durableId="250F3EFD"/>
  <w16cid:commentId w16cid:paraId="2CCDCC69" w16cid:durableId="250C362A"/>
  <w16cid:commentId w16cid:paraId="1209D3B6" w16cid:durableId="250F3F3D"/>
  <w16cid:commentId w16cid:paraId="65FC2069" w16cid:durableId="24FC1AB7"/>
  <w16cid:commentId w16cid:paraId="39BC5028" w16cid:durableId="250F43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EE87" w14:textId="77777777" w:rsidR="003309B5" w:rsidRDefault="003309B5" w:rsidP="005D4D04">
      <w:pPr>
        <w:spacing w:line="240" w:lineRule="auto"/>
        <w:ind w:left="0" w:hanging="2"/>
      </w:pPr>
      <w:r>
        <w:separator/>
      </w:r>
    </w:p>
  </w:endnote>
  <w:endnote w:type="continuationSeparator" w:id="0">
    <w:p w14:paraId="6A70FF4B" w14:textId="77777777" w:rsidR="003309B5" w:rsidRDefault="003309B5" w:rsidP="005D4D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CF9E0" w14:textId="77777777" w:rsidR="005D4D04" w:rsidRDefault="005D4D04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3CE6" w14:textId="77777777" w:rsidR="005D4D04" w:rsidRDefault="005D4D04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6B14D" w14:textId="77777777" w:rsidR="005D4D04" w:rsidRDefault="005D4D04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494F0" w14:textId="77777777" w:rsidR="003309B5" w:rsidRDefault="003309B5" w:rsidP="005D4D04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FB27D" w14:textId="77777777" w:rsidR="003309B5" w:rsidRDefault="003309B5" w:rsidP="005D4D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63302" w14:textId="77777777" w:rsidR="005D4D04" w:rsidRDefault="005D4D0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4B8F" w14:textId="77777777" w:rsidR="005D4D04" w:rsidRDefault="005D4D0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0212" w14:textId="77777777" w:rsidR="005D4D04" w:rsidRDefault="005D4D04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657C"/>
    <w:multiLevelType w:val="multilevel"/>
    <w:tmpl w:val="469C54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77CB7FCF"/>
    <w:multiLevelType w:val="multilevel"/>
    <w:tmpl w:val="1068D2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DE2sjAzNDAzMbNU0lEKTi0uzszPAykwrAUAWH7yPiwAAAA="/>
  </w:docVars>
  <w:rsids>
    <w:rsidRoot w:val="00CF2361"/>
    <w:rsid w:val="0019532D"/>
    <w:rsid w:val="002346DE"/>
    <w:rsid w:val="00284D71"/>
    <w:rsid w:val="002901FC"/>
    <w:rsid w:val="003309B5"/>
    <w:rsid w:val="0037328E"/>
    <w:rsid w:val="00375A06"/>
    <w:rsid w:val="00485FCF"/>
    <w:rsid w:val="004D0E65"/>
    <w:rsid w:val="00556BF3"/>
    <w:rsid w:val="00564D3B"/>
    <w:rsid w:val="0059207C"/>
    <w:rsid w:val="005D4D04"/>
    <w:rsid w:val="006050B5"/>
    <w:rsid w:val="00725233"/>
    <w:rsid w:val="008B736F"/>
    <w:rsid w:val="008C314B"/>
    <w:rsid w:val="008E57DC"/>
    <w:rsid w:val="00A22398"/>
    <w:rsid w:val="00A46AAB"/>
    <w:rsid w:val="00A96613"/>
    <w:rsid w:val="00AF0520"/>
    <w:rsid w:val="00BD636D"/>
    <w:rsid w:val="00C172AF"/>
    <w:rsid w:val="00CD579E"/>
    <w:rsid w:val="00CF2361"/>
    <w:rsid w:val="00D94947"/>
    <w:rsid w:val="00E05667"/>
    <w:rsid w:val="00E115AD"/>
    <w:rsid w:val="00E143C6"/>
    <w:rsid w:val="00EC6985"/>
    <w:rsid w:val="00EE4F58"/>
    <w:rsid w:val="00F27849"/>
    <w:rsid w:val="00F770A6"/>
    <w:rsid w:val="00F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9E8F"/>
  <w15:docId w15:val="{7ED86536-BD97-254B-96FB-0ECBAF60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Normal1"/>
    <w:autoRedefine/>
    <w:hidden/>
    <w:qFormat/>
    <w:rsid w:val="00CF23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TW"/>
    </w:rPr>
  </w:style>
  <w:style w:type="paragraph" w:styleId="1">
    <w:name w:val="heading 1"/>
    <w:basedOn w:val="a"/>
    <w:next w:val="a"/>
    <w:autoRedefine/>
    <w:hidden/>
    <w:qFormat/>
    <w:rsid w:val="00CF2361"/>
    <w:pPr>
      <w:keepNext/>
      <w:spacing w:before="180" w:after="180" w:line="720" w:lineRule="auto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hidden/>
    <w:qFormat/>
    <w:rsid w:val="00CF23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Normal1"/>
    <w:next w:val="Normal1"/>
    <w:rsid w:val="00CF23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CF236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CF23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CF23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F2361"/>
  </w:style>
  <w:style w:type="paragraph" w:styleId="a3">
    <w:name w:val="Title"/>
    <w:basedOn w:val="Normal1"/>
    <w:next w:val="Normal1"/>
    <w:rsid w:val="00CF23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樣式1"/>
    <w:basedOn w:val="a"/>
    <w:autoRedefine/>
    <w:hidden/>
    <w:qFormat/>
    <w:rsid w:val="00CF2361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hidden/>
    <w:qFormat/>
    <w:rsid w:val="00CF2361"/>
    <w:rPr>
      <w:b/>
      <w:bCs/>
      <w:color w:val="000000"/>
      <w:sz w:val="36"/>
      <w:szCs w:val="30"/>
    </w:rPr>
  </w:style>
  <w:style w:type="paragraph" w:customStyle="1" w:styleId="30">
    <w:name w:val="樣式3"/>
    <w:basedOn w:val="1"/>
    <w:autoRedefine/>
    <w:hidden/>
    <w:qFormat/>
    <w:rsid w:val="00CF2361"/>
    <w:pPr>
      <w:adjustRightInd w:val="0"/>
      <w:spacing w:line="720" w:lineRule="atLeast"/>
      <w:textAlignment w:val="baseline"/>
    </w:pPr>
  </w:style>
  <w:style w:type="paragraph" w:customStyle="1" w:styleId="40">
    <w:name w:val="樣式4"/>
    <w:basedOn w:val="2"/>
    <w:autoRedefine/>
    <w:hidden/>
    <w:qFormat/>
    <w:rsid w:val="00CF2361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0">
    <w:name w:val="樣式5"/>
    <w:basedOn w:val="2"/>
    <w:autoRedefine/>
    <w:hidden/>
    <w:qFormat/>
    <w:rsid w:val="00CF2361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paragraph" w:styleId="a4">
    <w:name w:val="Balloon Text"/>
    <w:basedOn w:val="a"/>
    <w:autoRedefine/>
    <w:hidden/>
    <w:qFormat/>
    <w:rsid w:val="00CF2361"/>
    <w:rPr>
      <w:rFonts w:ascii="Arial" w:hAnsi="Arial"/>
      <w:sz w:val="18"/>
      <w:szCs w:val="18"/>
    </w:rPr>
  </w:style>
  <w:style w:type="paragraph" w:styleId="a5">
    <w:name w:val="header"/>
    <w:basedOn w:val="a"/>
    <w:autoRedefine/>
    <w:hidden/>
    <w:qFormat/>
    <w:rsid w:val="00CF2361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autoRedefine/>
    <w:hidden/>
    <w:qFormat/>
    <w:rsid w:val="00CF236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CF2361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autoRedefine/>
    <w:hidden/>
    <w:qFormat/>
    <w:rsid w:val="00CF2361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7">
    <w:name w:val="Hyperlink"/>
    <w:autoRedefine/>
    <w:hidden/>
    <w:qFormat/>
    <w:rsid w:val="00CF2361"/>
    <w:rPr>
      <w:color w:val="FFFF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FollowedHyperlink"/>
    <w:autoRedefine/>
    <w:hidden/>
    <w:qFormat/>
    <w:rsid w:val="00CF236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annotation reference"/>
    <w:autoRedefine/>
    <w:hidden/>
    <w:qFormat/>
    <w:rsid w:val="00CF23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autoRedefine/>
    <w:hidden/>
    <w:qFormat/>
    <w:rsid w:val="00CF2361"/>
    <w:rPr>
      <w:sz w:val="20"/>
    </w:rPr>
  </w:style>
  <w:style w:type="character" w:customStyle="1" w:styleId="CommentTextChar">
    <w:name w:val="Comment Text Char"/>
    <w:autoRedefine/>
    <w:hidden/>
    <w:qFormat/>
    <w:rsid w:val="00CF2361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a"/>
    <w:next w:val="aa"/>
    <w:autoRedefine/>
    <w:hidden/>
    <w:qFormat/>
    <w:rsid w:val="00CF2361"/>
    <w:rPr>
      <w:b/>
      <w:bCs/>
    </w:rPr>
  </w:style>
  <w:style w:type="character" w:customStyle="1" w:styleId="CommentSubjectChar">
    <w:name w:val="Comment Subject Char"/>
    <w:autoRedefine/>
    <w:hidden/>
    <w:qFormat/>
    <w:rsid w:val="00CF2361"/>
    <w:rPr>
      <w:b/>
      <w:bCs/>
      <w:w w:val="100"/>
      <w:kern w:val="2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rsid w:val="00CF23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rsid w:val="00CF2361"/>
    <w:tblPr>
      <w:tblStyleRowBandSize w:val="1"/>
      <w:tblStyleColBandSize w:val="1"/>
    </w:tblPr>
  </w:style>
  <w:style w:type="table" w:customStyle="1" w:styleId="ae">
    <w:basedOn w:val="a1"/>
    <w:rsid w:val="00CF236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a_dorm.ntu.edu.tw/en/board/detail/sn/670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.aca.ntu.edu.tw/newstu/doc/108GRA_BEFORE.doc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XREeE3T0TqtQWz9HvVTKCYClg==">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2202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立言翻譯</cp:lastModifiedBy>
  <cp:revision>7</cp:revision>
  <dcterms:created xsi:type="dcterms:W3CDTF">2021-10-09T07:44:00Z</dcterms:created>
  <dcterms:modified xsi:type="dcterms:W3CDTF">2021-12-17T08:23:00Z</dcterms:modified>
</cp:coreProperties>
</file>