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C7" w:rsidRPr="004D0152" w:rsidRDefault="00442FC7" w:rsidP="00B93B28">
      <w:pPr>
        <w:jc w:val="center"/>
        <w:rPr>
          <w:rFonts w:ascii="標楷體" w:eastAsia="標楷體" w:hAnsi="標楷體"/>
          <w:b/>
          <w:sz w:val="32"/>
        </w:rPr>
      </w:pPr>
      <w:r w:rsidRPr="004D0152">
        <w:rPr>
          <w:rFonts w:ascii="標楷體" w:eastAsia="標楷體" w:hAnsi="標楷體"/>
          <w:b/>
          <w:sz w:val="32"/>
        </w:rPr>
        <w:t>1</w:t>
      </w:r>
      <w:r>
        <w:rPr>
          <w:rFonts w:ascii="標楷體" w:eastAsia="標楷體" w:hAnsi="標楷體"/>
          <w:b/>
          <w:sz w:val="32"/>
        </w:rPr>
        <w:t>09</w:t>
      </w:r>
      <w:r>
        <w:rPr>
          <w:rFonts w:ascii="標楷體" w:eastAsia="標楷體" w:hAnsi="標楷體" w:hint="eastAsia"/>
          <w:b/>
          <w:sz w:val="32"/>
        </w:rPr>
        <w:t>學</w:t>
      </w:r>
      <w:bookmarkStart w:id="0" w:name="_GoBack"/>
      <w:bookmarkEnd w:id="0"/>
      <w:r w:rsidRPr="004D0152">
        <w:rPr>
          <w:rFonts w:ascii="標楷體" w:eastAsia="標楷體" w:hAnsi="標楷體" w:hint="eastAsia"/>
          <w:b/>
          <w:sz w:val="32"/>
        </w:rPr>
        <w:t>年度暑期實體課程申請表</w:t>
      </w:r>
    </w:p>
    <w:p w:rsidR="00442FC7" w:rsidRPr="004D0152" w:rsidRDefault="00442FC7" w:rsidP="00B93B28">
      <w:pPr>
        <w:jc w:val="center"/>
        <w:rPr>
          <w:rFonts w:ascii="標楷體" w:eastAsia="標楷體" w:hAnsi="標楷體"/>
          <w:b/>
          <w:sz w:val="32"/>
        </w:rPr>
      </w:pPr>
      <w:r w:rsidRPr="004D0152">
        <w:rPr>
          <w:rFonts w:ascii="Times New Roman" w:hAnsi="Times New Roman"/>
          <w:sz w:val="22"/>
        </w:rPr>
        <w:t xml:space="preserve">Application for in-class courses for summer vacation </w:t>
      </w:r>
    </w:p>
    <w:tbl>
      <w:tblPr>
        <w:tblW w:w="15451" w:type="dxa"/>
        <w:tblInd w:w="-5" w:type="dxa"/>
        <w:tblCellMar>
          <w:left w:w="28" w:type="dxa"/>
          <w:right w:w="28" w:type="dxa"/>
        </w:tblCellMar>
        <w:tblLook w:val="00A0"/>
      </w:tblPr>
      <w:tblGrid>
        <w:gridCol w:w="1540"/>
        <w:gridCol w:w="870"/>
        <w:gridCol w:w="2268"/>
        <w:gridCol w:w="1276"/>
        <w:gridCol w:w="2268"/>
        <w:gridCol w:w="3402"/>
        <w:gridCol w:w="1559"/>
        <w:gridCol w:w="2268"/>
      </w:tblGrid>
      <w:tr w:rsidR="00442FC7" w:rsidRPr="008550D5" w:rsidTr="00DC2EEA">
        <w:trPr>
          <w:trHeight w:val="1892"/>
        </w:trPr>
        <w:tc>
          <w:tcPr>
            <w:tcW w:w="15451" w:type="dxa"/>
            <w:gridSpan w:val="8"/>
            <w:tcBorders>
              <w:top w:val="single" w:sz="4" w:space="0" w:color="auto"/>
              <w:left w:val="single" w:sz="4" w:space="0" w:color="auto"/>
              <w:bottom w:val="single" w:sz="4" w:space="0" w:color="auto"/>
              <w:right w:val="single" w:sz="4" w:space="0" w:color="auto"/>
            </w:tcBorders>
            <w:vAlign w:val="center"/>
          </w:tcPr>
          <w:p w:rsidR="00442FC7" w:rsidRPr="004D0152" w:rsidRDefault="00442FC7" w:rsidP="00B93B28">
            <w:pPr>
              <w:widowControl/>
              <w:rPr>
                <w:rFonts w:ascii="標楷體" w:eastAsia="標楷體" w:hAnsi="標楷體"/>
                <w:sz w:val="22"/>
              </w:rPr>
            </w:pPr>
            <w:r w:rsidRPr="004D0152">
              <w:rPr>
                <w:rFonts w:ascii="標楷體" w:eastAsia="標楷體" w:hAnsi="標楷體" w:hint="eastAsia"/>
                <w:sz w:val="22"/>
              </w:rPr>
              <w:t>說明：為因應嚴重特殊傳染性肺炎疫情發展，本校暑期所辦理之課程原則上仍維持遠距教學，倘院系所須以實體課程實施，請一律全程配戴口罩，並依防疫規定維持室內</w:t>
            </w:r>
            <w:r w:rsidRPr="004D0152">
              <w:rPr>
                <w:rFonts w:ascii="標楷體" w:eastAsia="標楷體" w:hAnsi="標楷體"/>
                <w:sz w:val="22"/>
              </w:rPr>
              <w:t>50</w:t>
            </w:r>
            <w:r w:rsidRPr="004D0152">
              <w:rPr>
                <w:rFonts w:ascii="標楷體" w:eastAsia="標楷體" w:hAnsi="標楷體" w:hint="eastAsia"/>
                <w:sz w:val="22"/>
              </w:rPr>
              <w:t>人以下及社交距離</w:t>
            </w:r>
            <w:r w:rsidRPr="008550D5">
              <w:rPr>
                <w:rFonts w:ascii="Times New Roman" w:hAnsi="Times New Roman"/>
                <w:sz w:val="22"/>
              </w:rPr>
              <w:t xml:space="preserve"> (</w:t>
            </w:r>
            <w:r w:rsidRPr="004D0152">
              <w:rPr>
                <w:rFonts w:ascii="標楷體" w:eastAsia="標楷體" w:hAnsi="標楷體" w:hint="eastAsia"/>
                <w:sz w:val="22"/>
              </w:rPr>
              <w:t>室內</w:t>
            </w:r>
            <w:r w:rsidRPr="008550D5">
              <w:rPr>
                <w:rFonts w:ascii="Times New Roman" w:hAnsi="Times New Roman"/>
                <w:sz w:val="22"/>
              </w:rPr>
              <w:t>1.5</w:t>
            </w:r>
            <w:r w:rsidRPr="004D0152">
              <w:rPr>
                <w:rFonts w:ascii="標楷體" w:eastAsia="標楷體" w:hAnsi="標楷體" w:hint="eastAsia"/>
                <w:sz w:val="22"/>
              </w:rPr>
              <w:t>公尺</w:t>
            </w:r>
            <w:r w:rsidRPr="008550D5">
              <w:rPr>
                <w:rFonts w:ascii="Times New Roman" w:hAnsi="Times New Roman"/>
                <w:sz w:val="22"/>
              </w:rPr>
              <w:t xml:space="preserve">) </w:t>
            </w:r>
            <w:r w:rsidRPr="004D0152">
              <w:rPr>
                <w:rFonts w:ascii="標楷體" w:eastAsia="標楷體" w:hAnsi="標楷體" w:hint="eastAsia"/>
                <w:sz w:val="22"/>
              </w:rPr>
              <w:t>之規範安排後，填列本申請表知會教務處課務組存查，如有相關問題，請洽曾俊綺股長</w:t>
            </w:r>
            <w:r w:rsidRPr="008550D5">
              <w:rPr>
                <w:rFonts w:ascii="Times New Roman" w:hAnsi="Times New Roman"/>
                <w:sz w:val="22"/>
              </w:rPr>
              <w:t xml:space="preserve"> (33662388*302)</w:t>
            </w:r>
            <w:r w:rsidRPr="004D0152">
              <w:rPr>
                <w:rFonts w:ascii="標楷體" w:eastAsia="標楷體" w:hAnsi="標楷體" w:hint="eastAsia"/>
                <w:sz w:val="22"/>
              </w:rPr>
              <w:t>。</w:t>
            </w:r>
          </w:p>
          <w:p w:rsidR="00442FC7" w:rsidRPr="008550D5" w:rsidRDefault="00442FC7" w:rsidP="00170E63">
            <w:pPr>
              <w:widowControl/>
              <w:rPr>
                <w:rFonts w:ascii="Times New Roman" w:hAnsi="Times New Roman"/>
                <w:sz w:val="22"/>
              </w:rPr>
            </w:pPr>
            <w:r w:rsidRPr="008550D5">
              <w:rPr>
                <w:rFonts w:ascii="Times New Roman" w:hAnsi="Times New Roman"/>
                <w:sz w:val="22"/>
              </w:rPr>
              <w:t>Instruction: In response to the COVID-19 pandemic,</w:t>
            </w:r>
            <w:r w:rsidRPr="008550D5">
              <w:t xml:space="preserve"> </w:t>
            </w:r>
            <w:r w:rsidRPr="008550D5">
              <w:rPr>
                <w:rFonts w:ascii="Times New Roman" w:hAnsi="Times New Roman"/>
                <w:sz w:val="22"/>
              </w:rPr>
              <w:t xml:space="preserve">all classes will remain remote-only instruction for summer vacation. If departments want to hold in-class courses, face masks must be worn in classrooms or laboratories by instructors and students. According to precautionary measures for epidemic, there shall be 50 people or under indoors and social distancing shall be maintained (e.g., 1.5 meters for indoor activities). Instructors who would like to apply for the aforementioned exemption, please fill out this application form and submit it to the Curriculum Division. If you have any inquiries, please contact Tseng,Chun-Chi at 33662388*302.  </w:t>
            </w:r>
          </w:p>
        </w:tc>
      </w:tr>
      <w:tr w:rsidR="00442FC7" w:rsidRPr="008550D5" w:rsidTr="00B93B28">
        <w:trPr>
          <w:trHeight w:val="1283"/>
        </w:trPr>
        <w:tc>
          <w:tcPr>
            <w:tcW w:w="1540" w:type="dxa"/>
            <w:tcBorders>
              <w:top w:val="single" w:sz="4" w:space="0" w:color="auto"/>
              <w:left w:val="single" w:sz="4" w:space="0" w:color="auto"/>
              <w:bottom w:val="single" w:sz="4" w:space="0" w:color="auto"/>
              <w:right w:val="single" w:sz="4" w:space="0" w:color="auto"/>
            </w:tcBorders>
            <w:vAlign w:val="center"/>
          </w:tcPr>
          <w:p w:rsidR="00442FC7" w:rsidRPr="00B93B28" w:rsidRDefault="00442FC7" w:rsidP="00E61417">
            <w:pPr>
              <w:widowControl/>
              <w:jc w:val="center"/>
              <w:rPr>
                <w:rFonts w:ascii="Times New Roman" w:hAnsi="Times New Roman"/>
                <w:color w:val="000000"/>
                <w:kern w:val="0"/>
                <w:sz w:val="16"/>
                <w:szCs w:val="16"/>
              </w:rPr>
            </w:pPr>
            <w:r w:rsidRPr="00B93B28">
              <w:rPr>
                <w:rFonts w:ascii="標楷體" w:eastAsia="標楷體" w:hAnsi="標楷體" w:hint="eastAsia"/>
                <w:color w:val="000000"/>
                <w:kern w:val="0"/>
                <w:sz w:val="26"/>
                <w:szCs w:val="26"/>
              </w:rPr>
              <w:t>課程識別碼</w:t>
            </w:r>
            <w:r w:rsidRPr="00B93B28">
              <w:rPr>
                <w:rFonts w:ascii="標楷體" w:eastAsia="標楷體" w:hAnsi="標楷體"/>
                <w:color w:val="000000"/>
                <w:kern w:val="0"/>
                <w:sz w:val="26"/>
                <w:szCs w:val="26"/>
              </w:rPr>
              <w:br/>
            </w:r>
            <w:r w:rsidRPr="00B93B28">
              <w:rPr>
                <w:rFonts w:ascii="Times New Roman" w:hAnsi="Times New Roman"/>
                <w:color w:val="000000"/>
                <w:kern w:val="0"/>
                <w:sz w:val="16"/>
                <w:szCs w:val="16"/>
              </w:rPr>
              <w:t>Curriculum Identity Number</w:t>
            </w:r>
          </w:p>
        </w:tc>
        <w:tc>
          <w:tcPr>
            <w:tcW w:w="870" w:type="dxa"/>
            <w:tcBorders>
              <w:top w:val="single" w:sz="4" w:space="0" w:color="auto"/>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標楷體" w:eastAsia="標楷體" w:hAnsi="標楷體" w:hint="eastAsia"/>
                <w:color w:val="000000"/>
                <w:kern w:val="0"/>
                <w:sz w:val="26"/>
                <w:szCs w:val="26"/>
              </w:rPr>
              <w:t>班次</w:t>
            </w:r>
            <w:r w:rsidRPr="00B93B28">
              <w:rPr>
                <w:rFonts w:ascii="Times New Roman" w:hAnsi="Times New Roman"/>
                <w:color w:val="000000"/>
                <w:kern w:val="0"/>
                <w:sz w:val="16"/>
                <w:szCs w:val="16"/>
              </w:rPr>
              <w:t>Class</w:t>
            </w:r>
          </w:p>
        </w:tc>
        <w:tc>
          <w:tcPr>
            <w:tcW w:w="2268" w:type="dxa"/>
            <w:tcBorders>
              <w:top w:val="single" w:sz="4" w:space="0" w:color="auto"/>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標楷體" w:eastAsia="標楷體" w:hAnsi="標楷體" w:hint="eastAsia"/>
                <w:color w:val="000000"/>
                <w:kern w:val="0"/>
                <w:sz w:val="26"/>
                <w:szCs w:val="26"/>
              </w:rPr>
              <w:t>課程名稱</w:t>
            </w:r>
            <w:r w:rsidRPr="00B93B28">
              <w:rPr>
                <w:rFonts w:ascii="標楷體" w:eastAsia="標楷體" w:hAnsi="標楷體"/>
                <w:color w:val="000000"/>
                <w:kern w:val="0"/>
                <w:sz w:val="26"/>
                <w:szCs w:val="26"/>
              </w:rPr>
              <w:br/>
            </w:r>
            <w:r w:rsidRPr="00B93B28">
              <w:rPr>
                <w:rFonts w:ascii="Times New Roman" w:hAnsi="Times New Roman"/>
                <w:color w:val="000000"/>
                <w:kern w:val="0"/>
                <w:sz w:val="16"/>
                <w:szCs w:val="16"/>
              </w:rPr>
              <w:t>Course title</w:t>
            </w:r>
          </w:p>
        </w:tc>
        <w:tc>
          <w:tcPr>
            <w:tcW w:w="1276" w:type="dxa"/>
            <w:tcBorders>
              <w:top w:val="single" w:sz="4" w:space="0" w:color="auto"/>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標楷體" w:eastAsia="標楷體" w:hAnsi="標楷體" w:hint="eastAsia"/>
                <w:color w:val="000000"/>
                <w:kern w:val="0"/>
                <w:sz w:val="26"/>
                <w:szCs w:val="26"/>
              </w:rPr>
              <w:t>上課時段</w:t>
            </w:r>
            <w:r w:rsidRPr="00B93B28">
              <w:rPr>
                <w:rFonts w:ascii="標楷體" w:eastAsia="標楷體" w:hAnsi="標楷體"/>
                <w:color w:val="000000"/>
                <w:kern w:val="0"/>
                <w:sz w:val="26"/>
                <w:szCs w:val="26"/>
              </w:rPr>
              <w:br/>
            </w:r>
            <w:r w:rsidRPr="00B93B28">
              <w:rPr>
                <w:rFonts w:ascii="Times New Roman" w:hAnsi="Times New Roman"/>
                <w:color w:val="000000"/>
                <w:kern w:val="0"/>
                <w:sz w:val="16"/>
                <w:szCs w:val="16"/>
              </w:rPr>
              <w:t>Schedule</w:t>
            </w:r>
          </w:p>
        </w:tc>
        <w:tc>
          <w:tcPr>
            <w:tcW w:w="2268" w:type="dxa"/>
            <w:tcBorders>
              <w:top w:val="single" w:sz="4" w:space="0" w:color="auto"/>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標楷體" w:eastAsia="標楷體" w:hAnsi="標楷體" w:hint="eastAsia"/>
                <w:color w:val="000000"/>
                <w:kern w:val="0"/>
                <w:sz w:val="26"/>
                <w:szCs w:val="26"/>
              </w:rPr>
              <w:t>上課教室</w:t>
            </w:r>
            <w:r w:rsidRPr="00B93B28">
              <w:rPr>
                <w:rFonts w:ascii="標楷體" w:eastAsia="標楷體" w:hAnsi="標楷體"/>
                <w:color w:val="000000"/>
                <w:kern w:val="0"/>
                <w:sz w:val="26"/>
                <w:szCs w:val="26"/>
              </w:rPr>
              <w:br/>
            </w:r>
            <w:r w:rsidRPr="00B93B28">
              <w:rPr>
                <w:rFonts w:ascii="Times New Roman" w:hAnsi="Times New Roman"/>
                <w:color w:val="000000"/>
                <w:kern w:val="0"/>
                <w:sz w:val="16"/>
                <w:szCs w:val="16"/>
              </w:rPr>
              <w:t>Classroom</w:t>
            </w:r>
          </w:p>
        </w:tc>
        <w:tc>
          <w:tcPr>
            <w:tcW w:w="3402" w:type="dxa"/>
            <w:tcBorders>
              <w:top w:val="single" w:sz="4" w:space="0" w:color="auto"/>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標楷體" w:eastAsia="標楷體" w:hAnsi="標楷體" w:hint="eastAsia"/>
                <w:color w:val="000000"/>
                <w:kern w:val="0"/>
                <w:sz w:val="26"/>
                <w:szCs w:val="26"/>
              </w:rPr>
              <w:t>教室容量</w:t>
            </w:r>
            <w:r w:rsidRPr="00B93B28">
              <w:rPr>
                <w:rFonts w:ascii="標楷體" w:eastAsia="標楷體" w:hAnsi="標楷體"/>
                <w:color w:val="000000"/>
                <w:kern w:val="0"/>
                <w:sz w:val="26"/>
                <w:szCs w:val="26"/>
              </w:rPr>
              <w:br/>
            </w:r>
            <w:r w:rsidRPr="00B93B28">
              <w:rPr>
                <w:rFonts w:ascii="Times New Roman" w:hAnsi="Times New Roman"/>
                <w:color w:val="000000"/>
                <w:kern w:val="0"/>
                <w:sz w:val="16"/>
                <w:szCs w:val="16"/>
              </w:rPr>
              <w:t>The upper limit of the number of students in class</w:t>
            </w:r>
          </w:p>
        </w:tc>
        <w:tc>
          <w:tcPr>
            <w:tcW w:w="1559" w:type="dxa"/>
            <w:tcBorders>
              <w:top w:val="single" w:sz="4" w:space="0" w:color="auto"/>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標楷體" w:eastAsia="標楷體" w:hAnsi="標楷體" w:hint="eastAsia"/>
                <w:color w:val="000000"/>
                <w:kern w:val="0"/>
                <w:sz w:val="26"/>
                <w:szCs w:val="26"/>
              </w:rPr>
              <w:t>修課人數</w:t>
            </w:r>
            <w:r w:rsidRPr="00B93B28">
              <w:rPr>
                <w:rFonts w:ascii="標楷體" w:eastAsia="標楷體" w:hAnsi="標楷體"/>
                <w:color w:val="000000"/>
                <w:kern w:val="0"/>
                <w:sz w:val="26"/>
                <w:szCs w:val="26"/>
              </w:rPr>
              <w:br/>
            </w:r>
            <w:r w:rsidRPr="00B93B28">
              <w:rPr>
                <w:rFonts w:ascii="Times New Roman" w:hAnsi="Times New Roman"/>
                <w:color w:val="000000"/>
                <w:kern w:val="0"/>
                <w:sz w:val="16"/>
                <w:szCs w:val="16"/>
              </w:rPr>
              <w:t>number of students</w:t>
            </w:r>
          </w:p>
        </w:tc>
        <w:tc>
          <w:tcPr>
            <w:tcW w:w="2268" w:type="dxa"/>
            <w:tcBorders>
              <w:top w:val="single" w:sz="4" w:space="0" w:color="auto"/>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標楷體" w:eastAsia="標楷體" w:hAnsi="標楷體" w:hint="eastAsia"/>
                <w:color w:val="000000"/>
                <w:kern w:val="0"/>
                <w:sz w:val="26"/>
                <w:szCs w:val="26"/>
              </w:rPr>
              <w:t>備註</w:t>
            </w:r>
            <w:r w:rsidRPr="00B93B28">
              <w:rPr>
                <w:rFonts w:ascii="標楷體" w:eastAsia="標楷體" w:hAnsi="標楷體"/>
                <w:color w:val="000000"/>
                <w:kern w:val="0"/>
                <w:sz w:val="26"/>
                <w:szCs w:val="26"/>
              </w:rPr>
              <w:br/>
            </w:r>
            <w:r w:rsidRPr="00B93B28">
              <w:rPr>
                <w:rFonts w:ascii="Times New Roman" w:hAnsi="Times New Roman"/>
                <w:color w:val="000000"/>
                <w:kern w:val="0"/>
                <w:sz w:val="16"/>
                <w:szCs w:val="16"/>
              </w:rPr>
              <w:t>Remarks</w:t>
            </w:r>
          </w:p>
        </w:tc>
      </w:tr>
      <w:tr w:rsidR="00442FC7" w:rsidRPr="008550D5" w:rsidTr="00B93B28">
        <w:trPr>
          <w:trHeight w:val="948"/>
        </w:trPr>
        <w:tc>
          <w:tcPr>
            <w:tcW w:w="1540" w:type="dxa"/>
            <w:tcBorders>
              <w:top w:val="nil"/>
              <w:left w:val="single" w:sz="4" w:space="0" w:color="auto"/>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Times New Roman" w:hAnsi="Times New Roman" w:hint="eastAsia"/>
                <w:color w:val="000000"/>
                <w:kern w:val="0"/>
                <w:sz w:val="26"/>
                <w:szCs w:val="26"/>
              </w:rPr>
              <w:t xml:space="preserve">　</w:t>
            </w:r>
          </w:p>
        </w:tc>
        <w:tc>
          <w:tcPr>
            <w:tcW w:w="870"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Times New Roman" w:hAnsi="Times New Roman"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Times New Roman" w:hAnsi="Times New Roman" w:hint="eastAsia"/>
                <w:color w:val="000000"/>
                <w:kern w:val="0"/>
                <w:sz w:val="26"/>
                <w:szCs w:val="26"/>
              </w:rPr>
              <w:t xml:space="preserve">　</w:t>
            </w:r>
          </w:p>
        </w:tc>
        <w:tc>
          <w:tcPr>
            <w:tcW w:w="1276"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Times New Roman" w:hAnsi="Times New Roman"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Times New Roman" w:hAnsi="Times New Roman" w:hint="eastAsia"/>
                <w:color w:val="000000"/>
                <w:kern w:val="0"/>
                <w:sz w:val="26"/>
                <w:szCs w:val="26"/>
              </w:rPr>
              <w:t xml:space="preserve">　</w:t>
            </w:r>
          </w:p>
        </w:tc>
        <w:tc>
          <w:tcPr>
            <w:tcW w:w="3402"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Times New Roman" w:hAnsi="Times New Roman"/>
                <w:color w:val="000000"/>
                <w:kern w:val="0"/>
                <w:sz w:val="26"/>
                <w:szCs w:val="26"/>
              </w:rPr>
            </w:pPr>
            <w:r w:rsidRPr="00B93B28">
              <w:rPr>
                <w:rFonts w:ascii="Times New Roman" w:hAnsi="Times New Roman" w:hint="eastAsia"/>
                <w:color w:val="000000"/>
                <w:kern w:val="0"/>
                <w:sz w:val="26"/>
                <w:szCs w:val="26"/>
              </w:rPr>
              <w:t xml:space="preserve">　</w:t>
            </w:r>
          </w:p>
        </w:tc>
        <w:tc>
          <w:tcPr>
            <w:tcW w:w="1559" w:type="dxa"/>
            <w:tcBorders>
              <w:top w:val="nil"/>
              <w:left w:val="nil"/>
              <w:bottom w:val="single" w:sz="4" w:space="0" w:color="auto"/>
              <w:right w:val="single" w:sz="4" w:space="0" w:color="auto"/>
            </w:tcBorders>
            <w:vAlign w:val="center"/>
          </w:tcPr>
          <w:p w:rsidR="00442FC7" w:rsidRPr="00B93B28" w:rsidRDefault="00442FC7" w:rsidP="00B93B28">
            <w:pPr>
              <w:widowControl/>
              <w:rPr>
                <w:rFonts w:ascii="Times New Roman" w:hAnsi="Times New Roman"/>
                <w:color w:val="000000"/>
                <w:kern w:val="0"/>
                <w:sz w:val="26"/>
                <w:szCs w:val="26"/>
              </w:rPr>
            </w:pPr>
            <w:r w:rsidRPr="00B93B28">
              <w:rPr>
                <w:rFonts w:ascii="Times New Roman" w:hAnsi="Times New Roman" w:hint="eastAsia"/>
                <w:color w:val="000000"/>
                <w:kern w:val="0"/>
                <w:sz w:val="26"/>
                <w:szCs w:val="26"/>
              </w:rPr>
              <w:t xml:space="preserve">　</w:t>
            </w:r>
          </w:p>
        </w:tc>
        <w:tc>
          <w:tcPr>
            <w:tcW w:w="2268" w:type="dxa"/>
            <w:tcBorders>
              <w:top w:val="nil"/>
              <w:left w:val="nil"/>
              <w:bottom w:val="single" w:sz="4" w:space="0" w:color="auto"/>
              <w:right w:val="single" w:sz="4" w:space="0" w:color="auto"/>
            </w:tcBorders>
            <w:noWrap/>
            <w:vAlign w:val="bottom"/>
          </w:tcPr>
          <w:p w:rsidR="00442FC7" w:rsidRPr="00B93B28" w:rsidRDefault="00442FC7" w:rsidP="00B93B28">
            <w:pPr>
              <w:widowControl/>
              <w:rPr>
                <w:rFonts w:ascii="Times New Roman" w:hAnsi="Times New Roman"/>
                <w:color w:val="000000"/>
                <w:kern w:val="0"/>
                <w:sz w:val="22"/>
              </w:rPr>
            </w:pPr>
            <w:r w:rsidRPr="00B93B28">
              <w:rPr>
                <w:rFonts w:ascii="Times New Roman" w:hAnsi="Times New Roman" w:hint="eastAsia"/>
                <w:color w:val="000000"/>
                <w:kern w:val="0"/>
                <w:sz w:val="22"/>
              </w:rPr>
              <w:t xml:space="preserve">　</w:t>
            </w:r>
          </w:p>
        </w:tc>
      </w:tr>
      <w:tr w:rsidR="00442FC7" w:rsidRPr="008550D5" w:rsidTr="00B93B28">
        <w:trPr>
          <w:trHeight w:val="720"/>
        </w:trPr>
        <w:tc>
          <w:tcPr>
            <w:tcW w:w="1540" w:type="dxa"/>
            <w:tcBorders>
              <w:top w:val="nil"/>
              <w:left w:val="single" w:sz="4" w:space="0" w:color="auto"/>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870"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276"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3402"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559"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p w:rsidR="00442FC7" w:rsidRPr="00B93B28" w:rsidRDefault="00442FC7" w:rsidP="00B93B28">
            <w:pPr>
              <w:widowControl/>
              <w:rPr>
                <w:rFonts w:ascii="標楷體" w:eastAsia="標楷體" w:hAnsi="標楷體" w:cs="新細明體"/>
                <w:color w:val="000000"/>
                <w:kern w:val="0"/>
                <w:sz w:val="26"/>
                <w:szCs w:val="26"/>
              </w:rPr>
            </w:pPr>
            <w:r w:rsidRPr="00B93B28">
              <w:rPr>
                <w:rFonts w:ascii="標楷體" w:eastAsia="標楷體" w:hAnsi="標楷體" w:cs="新細明體"/>
                <w:color w:val="000000"/>
                <w:kern w:val="0"/>
                <w:sz w:val="26"/>
                <w:szCs w:val="26"/>
              </w:rPr>
              <w:t xml:space="preserve"> </w:t>
            </w:r>
          </w:p>
        </w:tc>
        <w:tc>
          <w:tcPr>
            <w:tcW w:w="2268" w:type="dxa"/>
            <w:tcBorders>
              <w:top w:val="nil"/>
              <w:left w:val="nil"/>
              <w:bottom w:val="single" w:sz="4" w:space="0" w:color="auto"/>
              <w:right w:val="single" w:sz="4" w:space="0" w:color="auto"/>
            </w:tcBorders>
            <w:noWrap/>
            <w:vAlign w:val="bottom"/>
          </w:tcPr>
          <w:p w:rsidR="00442FC7" w:rsidRPr="00B93B28" w:rsidRDefault="00442FC7" w:rsidP="00B93B28">
            <w:pPr>
              <w:widowControl/>
              <w:rPr>
                <w:rFonts w:ascii="新細明體" w:cs="新細明體"/>
                <w:color w:val="000000"/>
                <w:kern w:val="0"/>
                <w:sz w:val="22"/>
              </w:rPr>
            </w:pPr>
            <w:r w:rsidRPr="00B93B28">
              <w:rPr>
                <w:rFonts w:ascii="新細明體" w:hAnsi="新細明體" w:cs="新細明體" w:hint="eastAsia"/>
                <w:color w:val="000000"/>
                <w:kern w:val="0"/>
                <w:sz w:val="22"/>
              </w:rPr>
              <w:t xml:space="preserve">　</w:t>
            </w:r>
          </w:p>
        </w:tc>
      </w:tr>
      <w:tr w:rsidR="00442FC7" w:rsidRPr="008550D5" w:rsidTr="00B93B28">
        <w:trPr>
          <w:trHeight w:val="720"/>
        </w:trPr>
        <w:tc>
          <w:tcPr>
            <w:tcW w:w="1540" w:type="dxa"/>
            <w:tcBorders>
              <w:top w:val="nil"/>
              <w:left w:val="single" w:sz="4" w:space="0" w:color="auto"/>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870"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276"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3402"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559"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p w:rsidR="00442FC7" w:rsidRPr="00B93B28" w:rsidRDefault="00442FC7" w:rsidP="00B93B28">
            <w:pPr>
              <w:widowControl/>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noWrap/>
            <w:vAlign w:val="bottom"/>
          </w:tcPr>
          <w:p w:rsidR="00442FC7" w:rsidRPr="00B93B28" w:rsidRDefault="00442FC7" w:rsidP="00B93B28">
            <w:pPr>
              <w:widowControl/>
              <w:rPr>
                <w:rFonts w:ascii="新細明體" w:cs="新細明體"/>
                <w:color w:val="000000"/>
                <w:kern w:val="0"/>
                <w:sz w:val="22"/>
              </w:rPr>
            </w:pPr>
            <w:r w:rsidRPr="00B93B28">
              <w:rPr>
                <w:rFonts w:ascii="新細明體" w:hAnsi="新細明體" w:cs="新細明體" w:hint="eastAsia"/>
                <w:color w:val="000000"/>
                <w:kern w:val="0"/>
                <w:sz w:val="22"/>
              </w:rPr>
              <w:t xml:space="preserve">　</w:t>
            </w:r>
          </w:p>
        </w:tc>
      </w:tr>
      <w:tr w:rsidR="00442FC7" w:rsidRPr="008550D5" w:rsidTr="00B93B28">
        <w:trPr>
          <w:trHeight w:val="720"/>
        </w:trPr>
        <w:tc>
          <w:tcPr>
            <w:tcW w:w="1540" w:type="dxa"/>
            <w:tcBorders>
              <w:top w:val="nil"/>
              <w:left w:val="single" w:sz="4" w:space="0" w:color="auto"/>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870"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276"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3402"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559"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p w:rsidR="00442FC7" w:rsidRPr="00B93B28" w:rsidRDefault="00442FC7" w:rsidP="00B93B28">
            <w:pPr>
              <w:widowControl/>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noWrap/>
            <w:vAlign w:val="bottom"/>
          </w:tcPr>
          <w:p w:rsidR="00442FC7" w:rsidRPr="00B93B28" w:rsidRDefault="00442FC7" w:rsidP="00B93B28">
            <w:pPr>
              <w:widowControl/>
              <w:rPr>
                <w:rFonts w:ascii="新細明體" w:cs="新細明體"/>
                <w:color w:val="000000"/>
                <w:kern w:val="0"/>
                <w:sz w:val="22"/>
              </w:rPr>
            </w:pPr>
            <w:r w:rsidRPr="00B93B28">
              <w:rPr>
                <w:rFonts w:ascii="新細明體" w:hAnsi="新細明體" w:cs="新細明體" w:hint="eastAsia"/>
                <w:color w:val="000000"/>
                <w:kern w:val="0"/>
                <w:sz w:val="22"/>
              </w:rPr>
              <w:t xml:space="preserve">　</w:t>
            </w:r>
          </w:p>
        </w:tc>
      </w:tr>
      <w:tr w:rsidR="00442FC7" w:rsidRPr="008550D5" w:rsidTr="00B93B28">
        <w:trPr>
          <w:trHeight w:val="720"/>
        </w:trPr>
        <w:tc>
          <w:tcPr>
            <w:tcW w:w="1540" w:type="dxa"/>
            <w:tcBorders>
              <w:top w:val="nil"/>
              <w:left w:val="single" w:sz="4" w:space="0" w:color="auto"/>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870"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276"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3402"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1559" w:type="dxa"/>
            <w:tcBorders>
              <w:top w:val="nil"/>
              <w:left w:val="nil"/>
              <w:bottom w:val="single" w:sz="4" w:space="0" w:color="auto"/>
              <w:right w:val="single" w:sz="4" w:space="0" w:color="auto"/>
            </w:tcBorders>
            <w:vAlign w:val="center"/>
          </w:tcPr>
          <w:p w:rsidR="00442FC7" w:rsidRPr="00B93B28" w:rsidRDefault="00442FC7" w:rsidP="00B93B28">
            <w:pPr>
              <w:widowControl/>
              <w:jc w:val="center"/>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p w:rsidR="00442FC7" w:rsidRPr="00B93B28" w:rsidRDefault="00442FC7" w:rsidP="00B93B28">
            <w:pPr>
              <w:widowControl/>
              <w:rPr>
                <w:rFonts w:ascii="標楷體" w:eastAsia="標楷體" w:hAnsi="標楷體" w:cs="新細明體"/>
                <w:color w:val="000000"/>
                <w:kern w:val="0"/>
                <w:sz w:val="26"/>
                <w:szCs w:val="26"/>
              </w:rPr>
            </w:pPr>
            <w:r w:rsidRPr="00B93B28">
              <w:rPr>
                <w:rFonts w:ascii="標楷體" w:eastAsia="標楷體" w:hAnsi="標楷體" w:cs="新細明體" w:hint="eastAsia"/>
                <w:color w:val="000000"/>
                <w:kern w:val="0"/>
                <w:sz w:val="26"/>
                <w:szCs w:val="26"/>
              </w:rPr>
              <w:t xml:space="preserve">　</w:t>
            </w:r>
          </w:p>
        </w:tc>
        <w:tc>
          <w:tcPr>
            <w:tcW w:w="2268" w:type="dxa"/>
            <w:tcBorders>
              <w:top w:val="nil"/>
              <w:left w:val="nil"/>
              <w:bottom w:val="single" w:sz="4" w:space="0" w:color="auto"/>
              <w:right w:val="single" w:sz="4" w:space="0" w:color="auto"/>
            </w:tcBorders>
            <w:noWrap/>
            <w:vAlign w:val="bottom"/>
          </w:tcPr>
          <w:p w:rsidR="00442FC7" w:rsidRPr="00B93B28" w:rsidRDefault="00442FC7" w:rsidP="00B93B28">
            <w:pPr>
              <w:widowControl/>
              <w:rPr>
                <w:rFonts w:ascii="新細明體" w:cs="新細明體"/>
                <w:color w:val="000000"/>
                <w:kern w:val="0"/>
                <w:sz w:val="22"/>
              </w:rPr>
            </w:pPr>
            <w:r w:rsidRPr="00B93B28">
              <w:rPr>
                <w:rFonts w:ascii="新細明體" w:hAnsi="新細明體" w:cs="新細明體" w:hint="eastAsia"/>
                <w:color w:val="000000"/>
                <w:kern w:val="0"/>
                <w:sz w:val="22"/>
              </w:rPr>
              <w:t xml:space="preserve">　</w:t>
            </w:r>
          </w:p>
        </w:tc>
      </w:tr>
    </w:tbl>
    <w:p w:rsidR="00442FC7" w:rsidRPr="00B93B28" w:rsidRDefault="00442FC7" w:rsidP="00B93B28">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承辦人：</w:t>
      </w:r>
      <w:r>
        <w:rPr>
          <w:rFonts w:ascii="標楷體" w:eastAsia="標楷體" w:hAnsi="標楷體" w:cs="新細明體"/>
          <w:color w:val="000000"/>
          <w:kern w:val="0"/>
          <w:sz w:val="28"/>
          <w:szCs w:val="28"/>
        </w:rPr>
        <w:t xml:space="preserve">        </w:t>
      </w:r>
      <w:r w:rsidRPr="00B93B28">
        <w:rPr>
          <w:rFonts w:ascii="標楷體" w:eastAsia="標楷體" w:hAnsi="標楷體" w:cs="新細明體" w:hint="eastAsia"/>
          <w:color w:val="000000"/>
          <w:kern w:val="0"/>
          <w:sz w:val="28"/>
          <w:szCs w:val="28"/>
        </w:rPr>
        <w:t>授課教師：</w:t>
      </w:r>
      <w:r w:rsidRPr="00B93B28">
        <w:rPr>
          <w:rFonts w:ascii="標楷體" w:eastAsia="標楷體" w:hAnsi="標楷體" w:cs="新細明體"/>
          <w:color w:val="000000"/>
          <w:kern w:val="0"/>
          <w:sz w:val="28"/>
          <w:szCs w:val="28"/>
        </w:rPr>
        <w:t xml:space="preserve">            </w:t>
      </w:r>
      <w:r w:rsidRPr="00B93B28">
        <w:rPr>
          <w:rFonts w:ascii="標楷體" w:eastAsia="標楷體" w:hAnsi="標楷體" w:cs="新細明體" w:hint="eastAsia"/>
          <w:color w:val="000000"/>
          <w:kern w:val="0"/>
          <w:sz w:val="28"/>
          <w:szCs w:val="28"/>
        </w:rPr>
        <w:t>教學單位主管：</w:t>
      </w:r>
      <w:r w:rsidRPr="00B93B28">
        <w:rPr>
          <w:rFonts w:ascii="標楷體" w:eastAsia="標楷體" w:hAnsi="標楷體" w:cs="新細明體"/>
          <w:color w:val="000000"/>
          <w:kern w:val="0"/>
          <w:sz w:val="28"/>
          <w:szCs w:val="28"/>
        </w:rPr>
        <w:t xml:space="preserve">             </w:t>
      </w:r>
      <w:r w:rsidRPr="00B93B28">
        <w:rPr>
          <w:rFonts w:ascii="標楷體" w:eastAsia="標楷體" w:hAnsi="標楷體" w:cs="新細明體" w:hint="eastAsia"/>
          <w:color w:val="000000"/>
          <w:kern w:val="0"/>
          <w:sz w:val="28"/>
          <w:szCs w:val="28"/>
        </w:rPr>
        <w:t>教務處課務組：</w:t>
      </w:r>
      <w:r w:rsidRPr="00B93B28">
        <w:rPr>
          <w:rFonts w:ascii="標楷體" w:eastAsia="標楷體" w:hAnsi="標楷體" w:cs="新細明體"/>
          <w:color w:val="000000"/>
          <w:kern w:val="0"/>
          <w:sz w:val="28"/>
          <w:szCs w:val="28"/>
        </w:rPr>
        <w:t xml:space="preserve">             </w:t>
      </w:r>
      <w:r w:rsidRPr="00B93B28">
        <w:rPr>
          <w:rFonts w:ascii="標楷體" w:eastAsia="標楷體" w:hAnsi="標楷體" w:cs="新細明體" w:hint="eastAsia"/>
          <w:color w:val="000000"/>
          <w:kern w:val="0"/>
          <w:sz w:val="28"/>
          <w:szCs w:val="28"/>
        </w:rPr>
        <w:t>教務長：</w:t>
      </w:r>
    </w:p>
    <w:p w:rsidR="00442FC7" w:rsidRPr="00B93B28" w:rsidRDefault="00442FC7"/>
    <w:sectPr w:rsidR="00442FC7" w:rsidRPr="00B93B28" w:rsidSect="00B93B28">
      <w:pgSz w:w="16838" w:h="11906" w:orient="landscape"/>
      <w:pgMar w:top="851" w:right="820" w:bottom="426"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C7" w:rsidRDefault="00442FC7" w:rsidP="009E29B8">
      <w:r>
        <w:separator/>
      </w:r>
    </w:p>
  </w:endnote>
  <w:endnote w:type="continuationSeparator" w:id="0">
    <w:p w:rsidR="00442FC7" w:rsidRDefault="00442FC7" w:rsidP="009E2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C7" w:rsidRDefault="00442FC7" w:rsidP="009E29B8">
      <w:r>
        <w:separator/>
      </w:r>
    </w:p>
  </w:footnote>
  <w:footnote w:type="continuationSeparator" w:id="0">
    <w:p w:rsidR="00442FC7" w:rsidRDefault="00442FC7" w:rsidP="009E2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28"/>
    <w:rsid w:val="00170E63"/>
    <w:rsid w:val="001D2C60"/>
    <w:rsid w:val="00223E71"/>
    <w:rsid w:val="00262E77"/>
    <w:rsid w:val="00442FC7"/>
    <w:rsid w:val="004D0152"/>
    <w:rsid w:val="00653C41"/>
    <w:rsid w:val="008550D5"/>
    <w:rsid w:val="009D6A76"/>
    <w:rsid w:val="009E29B8"/>
    <w:rsid w:val="00A86CD1"/>
    <w:rsid w:val="00B93B28"/>
    <w:rsid w:val="00C35B25"/>
    <w:rsid w:val="00CF1144"/>
    <w:rsid w:val="00DC2EEA"/>
    <w:rsid w:val="00E61417"/>
    <w:rsid w:val="00E926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4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29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E29B8"/>
    <w:rPr>
      <w:rFonts w:cs="Times New Roman"/>
      <w:sz w:val="20"/>
      <w:szCs w:val="20"/>
    </w:rPr>
  </w:style>
  <w:style w:type="paragraph" w:styleId="Footer">
    <w:name w:val="footer"/>
    <w:basedOn w:val="Normal"/>
    <w:link w:val="FooterChar"/>
    <w:uiPriority w:val="99"/>
    <w:rsid w:val="009E29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E29B8"/>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796754434">
      <w:marLeft w:val="0"/>
      <w:marRight w:val="0"/>
      <w:marTop w:val="0"/>
      <w:marBottom w:val="0"/>
      <w:divBdr>
        <w:top w:val="none" w:sz="0" w:space="0" w:color="auto"/>
        <w:left w:val="none" w:sz="0" w:space="0" w:color="auto"/>
        <w:bottom w:val="none" w:sz="0" w:space="0" w:color="auto"/>
        <w:right w:val="none" w:sz="0" w:space="0" w:color="auto"/>
      </w:divBdr>
    </w:div>
    <w:div w:id="1796754435">
      <w:marLeft w:val="0"/>
      <w:marRight w:val="0"/>
      <w:marTop w:val="0"/>
      <w:marBottom w:val="0"/>
      <w:divBdr>
        <w:top w:val="none" w:sz="0" w:space="0" w:color="auto"/>
        <w:left w:val="none" w:sz="0" w:space="0" w:color="auto"/>
        <w:bottom w:val="none" w:sz="0" w:space="0" w:color="auto"/>
        <w:right w:val="none" w:sz="0" w:space="0" w:color="auto"/>
      </w:divBdr>
    </w:div>
    <w:div w:id="1796754436">
      <w:marLeft w:val="0"/>
      <w:marRight w:val="0"/>
      <w:marTop w:val="0"/>
      <w:marBottom w:val="0"/>
      <w:divBdr>
        <w:top w:val="none" w:sz="0" w:space="0" w:color="auto"/>
        <w:left w:val="none" w:sz="0" w:space="0" w:color="auto"/>
        <w:bottom w:val="none" w:sz="0" w:space="0" w:color="auto"/>
        <w:right w:val="none" w:sz="0" w:space="0" w:color="auto"/>
      </w:divBdr>
    </w:div>
    <w:div w:id="1796754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182</Words>
  <Characters>1038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109學年度暑期實體課程申請表</dc:title>
  <dc:subject/>
  <dc:creator>曾俊綺</dc:creator>
  <cp:keywords/>
  <dc:description/>
  <cp:lastModifiedBy>tcliang</cp:lastModifiedBy>
  <cp:revision>2</cp:revision>
  <dcterms:created xsi:type="dcterms:W3CDTF">2021-07-26T06:46:00Z</dcterms:created>
  <dcterms:modified xsi:type="dcterms:W3CDTF">2021-07-26T06:46:00Z</dcterms:modified>
</cp:coreProperties>
</file>