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730" w:rsidRDefault="00AA70D2">
      <w:pPr>
        <w:spacing w:line="600" w:lineRule="exact"/>
        <w:jc w:val="center"/>
        <w:rPr>
          <w:rFonts w:ascii="Times New Roman" w:eastAsia="華康超明體" w:hAnsi="Times New Roman"/>
          <w:sz w:val="32"/>
          <w:szCs w:val="28"/>
        </w:rPr>
      </w:pPr>
      <w:r>
        <w:rPr>
          <w:rFonts w:ascii="Times New Roman" w:eastAsia="華康超明體" w:hAnsi="Times New Roman"/>
          <w:sz w:val="32"/>
          <w:szCs w:val="28"/>
        </w:rPr>
        <w:t>國立臺灣大學教學研究單位評鑑</w:t>
      </w:r>
    </w:p>
    <w:p w:rsidR="00701730" w:rsidRDefault="00AA70D2">
      <w:pPr>
        <w:spacing w:after="180" w:line="600" w:lineRule="exact"/>
        <w:jc w:val="center"/>
        <w:rPr>
          <w:rFonts w:ascii="Times New Roman" w:eastAsia="華康超明體" w:hAnsi="Times New Roman"/>
          <w:sz w:val="36"/>
          <w:szCs w:val="28"/>
        </w:rPr>
      </w:pPr>
      <w:r>
        <w:rPr>
          <w:rFonts w:ascii="Times New Roman" w:eastAsia="華康超明體" w:hAnsi="Times New Roman"/>
          <w:sz w:val="36"/>
          <w:szCs w:val="28"/>
        </w:rPr>
        <w:t>評鑑委員工作要點</w:t>
      </w:r>
    </w:p>
    <w:p w:rsidR="00701730" w:rsidRDefault="00AA70D2">
      <w:pPr>
        <w:spacing w:line="360" w:lineRule="exact"/>
        <w:rPr>
          <w:rFonts w:ascii="Times New Roman" w:eastAsia="華康超明體" w:hAnsi="Times New Roman"/>
          <w:sz w:val="28"/>
          <w:szCs w:val="24"/>
        </w:rPr>
      </w:pPr>
      <w:r>
        <w:rPr>
          <w:rFonts w:ascii="Times New Roman" w:eastAsia="華康超明體" w:hAnsi="Times New Roman"/>
          <w:sz w:val="28"/>
          <w:szCs w:val="24"/>
        </w:rPr>
        <w:t>評鑑</w:t>
      </w:r>
      <w:proofErr w:type="gramStart"/>
      <w:r>
        <w:rPr>
          <w:rFonts w:ascii="Times New Roman" w:eastAsia="華康超明體" w:hAnsi="Times New Roman"/>
          <w:sz w:val="28"/>
          <w:szCs w:val="24"/>
        </w:rPr>
        <w:t>委員尊鑒</w:t>
      </w:r>
      <w:proofErr w:type="gramEnd"/>
      <w:r>
        <w:rPr>
          <w:rFonts w:ascii="Times New Roman" w:eastAsia="華康超明體" w:hAnsi="Times New Roman"/>
          <w:sz w:val="28"/>
          <w:szCs w:val="24"/>
        </w:rPr>
        <w:t>：</w:t>
      </w:r>
    </w:p>
    <w:p w:rsidR="00701730" w:rsidRDefault="00AA70D2">
      <w:pPr>
        <w:spacing w:before="120"/>
        <w:jc w:val="both"/>
        <w:rPr>
          <w:rFonts w:ascii="華康楷書體W5(P)" w:eastAsia="華康楷書體W5(P)" w:hAnsi="華康楷書體W5(P)"/>
        </w:rPr>
      </w:pPr>
      <w:r>
        <w:rPr>
          <w:rFonts w:ascii="華康楷書體W5(P)" w:eastAsia="華康楷書體W5(P)" w:hAnsi="華康楷書體W5(P)"/>
        </w:rPr>
        <w:t xml:space="preserve">    非常感謝您擔任本校教學研究單位之評鑑委員，以下簡介評鑑工作內容及注意事項。</w:t>
      </w:r>
    </w:p>
    <w:p w:rsidR="00701730" w:rsidRDefault="00AA70D2">
      <w:pPr>
        <w:pStyle w:val="a3"/>
        <w:numPr>
          <w:ilvl w:val="0"/>
          <w:numId w:val="1"/>
        </w:numPr>
        <w:spacing w:before="180"/>
        <w:ind w:left="504" w:hanging="504"/>
        <w:rPr>
          <w:rFonts w:ascii="Times New Roman" w:eastAsia="華康超明體" w:hAnsi="Times New Roman"/>
          <w:color w:val="C00000"/>
        </w:rPr>
      </w:pPr>
      <w:r>
        <w:rPr>
          <w:rFonts w:ascii="Times New Roman" w:eastAsia="華康超明體" w:hAnsi="Times New Roman"/>
          <w:color w:val="C00000"/>
        </w:rPr>
        <w:t>評鑑報告書初審：</w:t>
      </w:r>
    </w:p>
    <w:p w:rsidR="00701730" w:rsidRDefault="00AA70D2">
      <w:pPr>
        <w:pStyle w:val="a3"/>
        <w:numPr>
          <w:ilvl w:val="1"/>
          <w:numId w:val="1"/>
        </w:numPr>
        <w:spacing w:after="120"/>
        <w:ind w:left="993" w:hanging="426"/>
        <w:jc w:val="both"/>
      </w:pPr>
      <w:r>
        <w:rPr>
          <w:rFonts w:ascii="Times New Roman" w:hAnsi="Times New Roman"/>
          <w:b/>
        </w:rPr>
        <w:t>自我評鑑報告：</w:t>
      </w:r>
      <w:r>
        <w:rPr>
          <w:rFonts w:ascii="Times New Roman" w:hAnsi="Times New Roman"/>
        </w:rPr>
        <w:t>受評單位將於實地訪評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個月前寄上自我評鑑報告，以及初審意見表，請委員預先進行書面審查。</w:t>
      </w:r>
    </w:p>
    <w:p w:rsidR="00701730" w:rsidRDefault="00AA70D2">
      <w:pPr>
        <w:pStyle w:val="a3"/>
        <w:numPr>
          <w:ilvl w:val="1"/>
          <w:numId w:val="1"/>
        </w:numPr>
        <w:spacing w:after="120"/>
        <w:ind w:left="993" w:hanging="426"/>
        <w:jc w:val="both"/>
      </w:pPr>
      <w:r>
        <w:rPr>
          <w:rFonts w:ascii="Times New Roman" w:hAnsi="Times New Roman"/>
          <w:b/>
        </w:rPr>
        <w:t>寄回初審意見：</w:t>
      </w:r>
      <w:r>
        <w:rPr>
          <w:rFonts w:ascii="Times New Roman" w:hAnsi="Times New Roman"/>
        </w:rPr>
        <w:t>請委員於實地訪評</w:t>
      </w:r>
      <w:r>
        <w:rPr>
          <w:rFonts w:ascii="Times New Roman" w:hAnsi="Times New Roman"/>
        </w:rPr>
        <w:t>1</w:t>
      </w:r>
      <w:proofErr w:type="gramStart"/>
      <w:r>
        <w:rPr>
          <w:rFonts w:ascii="Times New Roman" w:hAnsi="Times New Roman"/>
        </w:rPr>
        <w:t>週</w:t>
      </w:r>
      <w:proofErr w:type="gramEnd"/>
      <w:r>
        <w:rPr>
          <w:rFonts w:ascii="Times New Roman" w:hAnsi="Times New Roman"/>
        </w:rPr>
        <w:t>前，於上述初審意見表內填入問題與意見，</w:t>
      </w:r>
      <w:proofErr w:type="gramStart"/>
      <w:r>
        <w:rPr>
          <w:rFonts w:ascii="Times New Roman" w:hAnsi="Times New Roman"/>
        </w:rPr>
        <w:t>寄回受</w:t>
      </w:r>
      <w:proofErr w:type="gramEnd"/>
      <w:r>
        <w:rPr>
          <w:rFonts w:ascii="Times New Roman" w:hAnsi="Times New Roman"/>
        </w:rPr>
        <w:t>評單位。受評單位</w:t>
      </w:r>
      <w:r w:rsidR="00C41EC5">
        <w:rPr>
          <w:rFonts w:ascii="Times New Roman" w:hAnsi="Times New Roman" w:hint="eastAsia"/>
        </w:rPr>
        <w:t>至遲</w:t>
      </w:r>
      <w:r>
        <w:rPr>
          <w:rFonts w:ascii="Times New Roman" w:hAnsi="Times New Roman"/>
        </w:rPr>
        <w:t>於實地訪評當日，適時回應上述評鑑委員之初審。</w:t>
      </w:r>
    </w:p>
    <w:p w:rsidR="00701730" w:rsidRDefault="00AA70D2">
      <w:pPr>
        <w:pStyle w:val="a3"/>
        <w:numPr>
          <w:ilvl w:val="0"/>
          <w:numId w:val="1"/>
        </w:numPr>
        <w:spacing w:before="180"/>
        <w:ind w:left="504" w:hanging="504"/>
        <w:rPr>
          <w:rFonts w:ascii="Times New Roman" w:eastAsia="華康超明體" w:hAnsi="Times New Roman"/>
          <w:color w:val="C00000"/>
        </w:rPr>
      </w:pPr>
      <w:r>
        <w:rPr>
          <w:rFonts w:ascii="Times New Roman" w:eastAsia="華康超明體" w:hAnsi="Times New Roman"/>
          <w:color w:val="C00000"/>
        </w:rPr>
        <w:t>實地訪評：</w:t>
      </w:r>
    </w:p>
    <w:p w:rsidR="00701730" w:rsidRDefault="00AA70D2">
      <w:pPr>
        <w:pStyle w:val="a3"/>
        <w:numPr>
          <w:ilvl w:val="1"/>
          <w:numId w:val="1"/>
        </w:numPr>
        <w:spacing w:after="120"/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各受評單位將辦理實地訪評</w:t>
      </w:r>
      <w:r>
        <w:rPr>
          <w:rFonts w:ascii="Times New Roman" w:hAnsi="Times New Roman"/>
        </w:rPr>
        <w:t xml:space="preserve"> (1</w:t>
      </w:r>
      <w:r>
        <w:rPr>
          <w:rFonts w:ascii="Times New Roman" w:hAnsi="Times New Roman"/>
        </w:rPr>
        <w:t>至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日為原則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>，請委員預留時間以便全程參與實訪。</w:t>
      </w:r>
    </w:p>
    <w:p w:rsidR="00701730" w:rsidRDefault="00AA70D2">
      <w:pPr>
        <w:pStyle w:val="a3"/>
        <w:numPr>
          <w:ilvl w:val="1"/>
          <w:numId w:val="1"/>
        </w:numPr>
        <w:ind w:left="992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實地訪評行程安排，大略分成以下幾個部分：</w:t>
      </w:r>
    </w:p>
    <w:p w:rsidR="00701730" w:rsidRDefault="00AA70D2">
      <w:pPr>
        <w:pStyle w:val="a3"/>
        <w:spacing w:after="120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>受評單位及所屬學院簡介、</w:t>
      </w:r>
      <w:r>
        <w:rPr>
          <w:rFonts w:ascii="Times New Roman" w:hAnsi="Times New Roman"/>
        </w:rPr>
        <w:t xml:space="preserve">b) </w:t>
      </w:r>
      <w:r>
        <w:rPr>
          <w:rFonts w:ascii="Times New Roman" w:hAnsi="Times New Roman"/>
        </w:rPr>
        <w:t>訪視教學研究空間、軟硬體設施及相關資料檢閱、</w:t>
      </w:r>
      <w:r>
        <w:rPr>
          <w:rFonts w:ascii="Times New Roman" w:hAnsi="Times New Roman"/>
        </w:rPr>
        <w:t xml:space="preserve">c) </w:t>
      </w:r>
      <w:r>
        <w:rPr>
          <w:rFonts w:ascii="Times New Roman" w:hAnsi="Times New Roman"/>
        </w:rPr>
        <w:t>與受評單位之學生、教師及主管座談、</w:t>
      </w:r>
      <w:r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>評鑑委員提出待</w:t>
      </w:r>
      <w:proofErr w:type="gramStart"/>
      <w:r>
        <w:rPr>
          <w:rFonts w:ascii="Times New Roman" w:hAnsi="Times New Roman"/>
        </w:rPr>
        <w:t>釐</w:t>
      </w:r>
      <w:proofErr w:type="gramEnd"/>
      <w:r>
        <w:rPr>
          <w:rFonts w:ascii="Times New Roman" w:hAnsi="Times New Roman"/>
        </w:rPr>
        <w:t>清問題、</w:t>
      </w:r>
      <w:r>
        <w:rPr>
          <w:rFonts w:ascii="Times New Roman" w:hAnsi="Times New Roman"/>
        </w:rPr>
        <w:t xml:space="preserve">e) </w:t>
      </w:r>
      <w:r>
        <w:rPr>
          <w:rFonts w:ascii="Times New Roman" w:hAnsi="Times New Roman"/>
        </w:rPr>
        <w:t>評鑑委員與受評單位舉行綜合座談，並由受評單位回復待釐清問題、</w:t>
      </w:r>
      <w:r>
        <w:rPr>
          <w:rFonts w:ascii="Times New Roman" w:hAnsi="Times New Roman"/>
        </w:rPr>
        <w:t xml:space="preserve">f) </w:t>
      </w:r>
      <w:r>
        <w:rPr>
          <w:rFonts w:ascii="Times New Roman" w:hAnsi="Times New Roman"/>
        </w:rPr>
        <w:t>評鑑委員會議，並撰寫總結報告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初稿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>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詳細行程請參考受評單位規劃之時程表。</w:t>
      </w:r>
    </w:p>
    <w:p w:rsidR="00701730" w:rsidRDefault="00AA70D2">
      <w:pPr>
        <w:pStyle w:val="a3"/>
        <w:numPr>
          <w:ilvl w:val="0"/>
          <w:numId w:val="1"/>
        </w:numPr>
        <w:spacing w:before="180"/>
        <w:ind w:left="504" w:hanging="504"/>
        <w:rPr>
          <w:rFonts w:ascii="Times New Roman" w:eastAsia="華康超明體" w:hAnsi="Times New Roman"/>
          <w:color w:val="C00000"/>
        </w:rPr>
      </w:pPr>
      <w:r>
        <w:rPr>
          <w:rFonts w:ascii="Times New Roman" w:eastAsia="華康超明體" w:hAnsi="Times New Roman"/>
          <w:color w:val="C00000"/>
        </w:rPr>
        <w:t>評鑑報告：</w:t>
      </w:r>
    </w:p>
    <w:p w:rsidR="00701730" w:rsidRDefault="00AA70D2">
      <w:pPr>
        <w:pStyle w:val="a3"/>
        <w:numPr>
          <w:ilvl w:val="1"/>
          <w:numId w:val="1"/>
        </w:numPr>
        <w:spacing w:after="120"/>
        <w:ind w:left="993" w:hanging="426"/>
        <w:jc w:val="both"/>
      </w:pPr>
      <w:r>
        <w:rPr>
          <w:rFonts w:ascii="Times New Roman" w:hAnsi="Times New Roman"/>
          <w:b/>
        </w:rPr>
        <w:t>評鑑</w:t>
      </w:r>
      <w:r w:rsidR="00C41EC5">
        <w:rPr>
          <w:rFonts w:ascii="Times New Roman" w:hAnsi="Times New Roman" w:hint="eastAsia"/>
          <w:b/>
        </w:rPr>
        <w:t>委員</w:t>
      </w:r>
      <w:bookmarkStart w:id="0" w:name="_GoBack"/>
      <w:bookmarkEnd w:id="0"/>
      <w:r>
        <w:rPr>
          <w:rFonts w:ascii="Times New Roman" w:hAnsi="Times New Roman"/>
          <w:b/>
        </w:rPr>
        <w:t>總結報告：</w:t>
      </w:r>
      <w:r>
        <w:rPr>
          <w:rFonts w:ascii="Times New Roman" w:hAnsi="Times New Roman"/>
        </w:rPr>
        <w:t>請於實地訪評後</w:t>
      </w:r>
      <w:r>
        <w:rPr>
          <w:rFonts w:ascii="Times New Roman" w:hAnsi="Times New Roman"/>
        </w:rPr>
        <w:t>30</w:t>
      </w:r>
      <w:r>
        <w:rPr>
          <w:rFonts w:ascii="Times New Roman" w:hAnsi="Times New Roman"/>
        </w:rPr>
        <w:t>日內，依本校所訂格式將實地訪評意見作成總結報告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確定版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>，並將紙本報告及電子檔寄回受評單位。</w:t>
      </w:r>
    </w:p>
    <w:p w:rsidR="00701730" w:rsidRDefault="00AA70D2">
      <w:pPr>
        <w:pStyle w:val="a3"/>
        <w:numPr>
          <w:ilvl w:val="1"/>
          <w:numId w:val="1"/>
        </w:numPr>
        <w:spacing w:after="120"/>
        <w:ind w:left="993" w:hanging="426"/>
        <w:jc w:val="both"/>
      </w:pPr>
      <w:r>
        <w:rPr>
          <w:rFonts w:ascii="Times New Roman" w:hAnsi="Times New Roman"/>
          <w:b/>
        </w:rPr>
        <w:t>撰寫原則：</w:t>
      </w:r>
      <w:r>
        <w:rPr>
          <w:rFonts w:ascii="Times New Roman" w:hAnsi="Times New Roman"/>
        </w:rPr>
        <w:t>為明確呈現總結報告之精髓，敬請委員依本校所訂格式撰寫，並統一書寫語言風格。請務必於報告之首，撰寫整體摘要，簡要說明評鑑結果之重點。</w:t>
      </w:r>
    </w:p>
    <w:p w:rsidR="00701730" w:rsidRDefault="00AA70D2">
      <w:pPr>
        <w:pStyle w:val="a3"/>
        <w:numPr>
          <w:ilvl w:val="0"/>
          <w:numId w:val="1"/>
        </w:numPr>
        <w:spacing w:before="180"/>
        <w:ind w:left="504" w:hanging="504"/>
        <w:rPr>
          <w:rFonts w:ascii="Times New Roman" w:eastAsia="華康超明體" w:hAnsi="Times New Roman"/>
          <w:color w:val="C00000"/>
        </w:rPr>
      </w:pPr>
      <w:r>
        <w:rPr>
          <w:rFonts w:ascii="Times New Roman" w:eastAsia="華康超明體" w:hAnsi="Times New Roman"/>
          <w:color w:val="C00000"/>
        </w:rPr>
        <w:t>其他事項：</w:t>
      </w:r>
    </w:p>
    <w:p w:rsidR="00701730" w:rsidRDefault="00AA70D2">
      <w:pPr>
        <w:pStyle w:val="a3"/>
        <w:numPr>
          <w:ilvl w:val="1"/>
          <w:numId w:val="1"/>
        </w:numPr>
        <w:spacing w:after="120"/>
        <w:ind w:left="993" w:hanging="426"/>
        <w:jc w:val="both"/>
      </w:pPr>
      <w:r>
        <w:rPr>
          <w:rFonts w:ascii="Times New Roman" w:hAnsi="Times New Roman"/>
        </w:rPr>
        <w:t>有關本校</w:t>
      </w:r>
      <w:r>
        <w:rPr>
          <w:rFonts w:ascii="Times New Roman" w:hAnsi="Times New Roman"/>
          <w:u w:val="single"/>
        </w:rPr>
        <w:t>教學研究單位評鑑辦法</w:t>
      </w:r>
      <w:r>
        <w:rPr>
          <w:rFonts w:ascii="Times New Roman" w:hAnsi="Times New Roman"/>
        </w:rPr>
        <w:t>、實施宗旨、受評對象、作業流程及辦理現況等，請至本校教務處之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教學研究單位評鑑網站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本校首頁</w:t>
      </w:r>
      <w:r>
        <w:rPr>
          <w:rFonts w:ascii="Times New Roman" w:hAnsi="Times New Roman"/>
        </w:rPr>
        <w:t xml:space="preserve"> </w:t>
      </w:r>
      <w:r>
        <w:rPr>
          <w:rFonts w:ascii="Wingdings" w:eastAsia="Wingdings" w:hAnsi="Wingdings" w:cs="Wingdings"/>
        </w:rPr>
        <w:t>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行政組織</w:t>
      </w:r>
      <w:r>
        <w:rPr>
          <w:rFonts w:ascii="Times New Roman" w:hAnsi="Times New Roman"/>
        </w:rPr>
        <w:t xml:space="preserve"> </w:t>
      </w:r>
      <w:r>
        <w:rPr>
          <w:rFonts w:ascii="Wingdings" w:eastAsia="Wingdings" w:hAnsi="Wingdings" w:cs="Wingdings"/>
        </w:rPr>
        <w:t>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教務處</w:t>
      </w:r>
      <w:r>
        <w:rPr>
          <w:rFonts w:ascii="Times New Roman" w:hAnsi="Times New Roman"/>
        </w:rPr>
        <w:t xml:space="preserve"> </w:t>
      </w:r>
      <w:r>
        <w:rPr>
          <w:rFonts w:ascii="Wingdings" w:eastAsia="Wingdings" w:hAnsi="Wingdings" w:cs="Wingdings"/>
        </w:rPr>
        <w:t>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教務處秘書室</w:t>
      </w:r>
      <w:r>
        <w:rPr>
          <w:rFonts w:ascii="Times New Roman" w:hAnsi="Times New Roman"/>
        </w:rPr>
        <w:t xml:space="preserve"> </w:t>
      </w:r>
      <w:r>
        <w:rPr>
          <w:rFonts w:ascii="Wingdings" w:eastAsia="Wingdings" w:hAnsi="Wingdings" w:cs="Wingdings"/>
        </w:rPr>
        <w:t>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業務項目</w:t>
      </w:r>
      <w:r>
        <w:rPr>
          <w:rFonts w:ascii="Times New Roman" w:hAnsi="Times New Roman"/>
        </w:rPr>
        <w:t xml:space="preserve"> </w:t>
      </w:r>
      <w:r>
        <w:rPr>
          <w:rFonts w:ascii="Wingdings" w:eastAsia="Wingdings" w:hAnsi="Wingdings" w:cs="Wingdings"/>
        </w:rPr>
        <w:t>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教學研究單位評鑑相關業務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>，瀏覽相關訊息。</w:t>
      </w:r>
    </w:p>
    <w:p w:rsidR="00701730" w:rsidRDefault="00AA70D2">
      <w:pPr>
        <w:pStyle w:val="a3"/>
        <w:numPr>
          <w:ilvl w:val="1"/>
          <w:numId w:val="1"/>
        </w:numPr>
        <w:spacing w:after="120"/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若想進一步瞭解本校推動評鑑工作之理念，上述網站也備有教務處所開設校內評鑑研習課程之簡報資料。</w:t>
      </w:r>
    </w:p>
    <w:p w:rsidR="00701730" w:rsidRDefault="00AA70D2">
      <w:pPr>
        <w:pStyle w:val="a3"/>
        <w:numPr>
          <w:ilvl w:val="1"/>
          <w:numId w:val="1"/>
        </w:numPr>
        <w:spacing w:after="120"/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若有其他任何問題或指教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如交通、住宿、</w:t>
      </w:r>
      <w:proofErr w:type="gramStart"/>
      <w:r>
        <w:rPr>
          <w:rFonts w:ascii="Times New Roman" w:hAnsi="Times New Roman"/>
        </w:rPr>
        <w:t>報帳</w:t>
      </w:r>
      <w:proofErr w:type="gramEnd"/>
      <w:r>
        <w:rPr>
          <w:rFonts w:ascii="Times New Roman" w:hAnsi="Times New Roman"/>
        </w:rPr>
        <w:t>、表格等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>，請隨時聯繫下列人員：</w:t>
      </w:r>
    </w:p>
    <w:p w:rsidR="00701730" w:rsidRDefault="00AA70D2">
      <w:pPr>
        <w:pStyle w:val="a3"/>
        <w:ind w:left="993"/>
      </w:pPr>
      <w:r>
        <w:rPr>
          <w:rFonts w:ascii="Times New Roman" w:hAnsi="Times New Roman"/>
        </w:rPr>
        <w:lastRenderedPageBreak/>
        <w:t>受評單位：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hd w:val="clear" w:color="auto" w:fill="FFFF00"/>
        </w:rPr>
        <w:t>(</w:t>
      </w:r>
      <w:r>
        <w:rPr>
          <w:rFonts w:ascii="Times New Roman" w:hAnsi="Times New Roman"/>
          <w:shd w:val="clear" w:color="auto" w:fill="FFFF00"/>
        </w:rPr>
        <w:t>請填寫貴單位評鑑委員聯繫窗口之聯絡方式</w:t>
      </w:r>
      <w:r>
        <w:rPr>
          <w:rFonts w:ascii="Times New Roman" w:hAnsi="Times New Roman"/>
          <w:shd w:val="clear" w:color="auto" w:fill="FFFF00"/>
        </w:rPr>
        <w:t>)</w:t>
      </w:r>
    </w:p>
    <w:p w:rsidR="00701730" w:rsidRDefault="00AA70D2">
      <w:pPr>
        <w:pStyle w:val="a3"/>
        <w:ind w:left="993"/>
      </w:pPr>
      <w:r>
        <w:rPr>
          <w:rFonts w:ascii="Times New Roman" w:hAnsi="Times New Roman"/>
        </w:rPr>
        <w:t>教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務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處：</w:t>
      </w:r>
      <w:r>
        <w:rPr>
          <w:rFonts w:ascii="Times New Roman" w:hAnsi="Times New Roman"/>
        </w:rPr>
        <w:t xml:space="preserve"> (02) 3366-2388 </w:t>
      </w:r>
      <w:r>
        <w:rPr>
          <w:rFonts w:ascii="Times New Roman" w:hAnsi="Times New Roman"/>
        </w:rPr>
        <w:t>分機</w:t>
      </w:r>
      <w:r>
        <w:rPr>
          <w:rFonts w:ascii="Times New Roman" w:hAnsi="Times New Roman"/>
        </w:rPr>
        <w:t xml:space="preserve"> 105</w:t>
      </w:r>
      <w:r>
        <w:rPr>
          <w:rFonts w:ascii="Times New Roman" w:hAnsi="Times New Roman"/>
        </w:rPr>
        <w:t>，電子郵件：</w:t>
      </w:r>
      <w:r>
        <w:rPr>
          <w:rFonts w:ascii="Times New Roman" w:hAnsi="Times New Roman"/>
        </w:rPr>
        <w:t>seanchen0706@ntu.edu.tw</w:t>
      </w:r>
    </w:p>
    <w:sectPr w:rsidR="00701730">
      <w:headerReference w:type="default" r:id="rId7"/>
      <w:pgSz w:w="11906" w:h="16838"/>
      <w:pgMar w:top="851" w:right="1134" w:bottom="1276" w:left="1134" w:header="720" w:footer="992" w:gutter="0"/>
      <w:cols w:space="72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974" w:rsidRDefault="00AF1974">
      <w:r>
        <w:separator/>
      </w:r>
    </w:p>
  </w:endnote>
  <w:endnote w:type="continuationSeparator" w:id="0">
    <w:p w:rsidR="00AF1974" w:rsidRDefault="00AF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華康超明體">
    <w:altName w:val="Microsoft JhengHei UI Light"/>
    <w:charset w:val="00"/>
    <w:family w:val="modern"/>
    <w:pitch w:val="fixed"/>
  </w:font>
  <w:font w:name="華康楷書體W5(P)">
    <w:altName w:val="Calibri"/>
    <w:charset w:val="00"/>
    <w:family w:val="script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974" w:rsidRDefault="00AF1974">
      <w:r>
        <w:rPr>
          <w:color w:val="000000"/>
        </w:rPr>
        <w:separator/>
      </w:r>
    </w:p>
  </w:footnote>
  <w:footnote w:type="continuationSeparator" w:id="0">
    <w:p w:rsidR="00AF1974" w:rsidRDefault="00AF1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D17" w:rsidRDefault="00AA70D2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>20150826</w:t>
    </w:r>
    <w:r>
      <w:rPr>
        <w:rFonts w:ascii="Times New Roman" w:hAnsi="Times New Roman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E7682"/>
    <w:multiLevelType w:val="multilevel"/>
    <w:tmpl w:val="37843136"/>
    <w:lvl w:ilvl="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ascii="Times New Roman" w:eastAsia="新細明體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730"/>
    <w:rsid w:val="006949EF"/>
    <w:rsid w:val="00701730"/>
    <w:rsid w:val="00AA70D2"/>
    <w:rsid w:val="00AF1974"/>
    <w:rsid w:val="00C4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BB9B5"/>
  <w15:docId w15:val="{4658D738-5410-46B0-BC55-F63BE8DD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paragraph" w:styleId="a9">
    <w:name w:val="footnote text"/>
    <w:basedOn w:val="a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rPr>
      <w:sz w:val="20"/>
      <w:szCs w:val="20"/>
    </w:rPr>
  </w:style>
  <w:style w:type="character" w:styleId="ab">
    <w:name w:val="footnote reference"/>
    <w:basedOn w:val="a0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acasec-pc</dc:creator>
  <cp:lastModifiedBy>user</cp:lastModifiedBy>
  <cp:revision>3</cp:revision>
  <cp:lastPrinted>2015-04-29T07:46:00Z</cp:lastPrinted>
  <dcterms:created xsi:type="dcterms:W3CDTF">2022-10-24T10:38:00Z</dcterms:created>
  <dcterms:modified xsi:type="dcterms:W3CDTF">2023-08-30T06:59:00Z</dcterms:modified>
</cp:coreProperties>
</file>