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28" w:rsidRPr="00446A94" w:rsidRDefault="00B93B28" w:rsidP="00B93B2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46A94">
        <w:rPr>
          <w:rFonts w:ascii="Times New Roman" w:eastAsia="標楷體" w:hAnsi="Times New Roman" w:cs="Times New Roman"/>
          <w:b/>
          <w:sz w:val="32"/>
        </w:rPr>
        <w:t>1</w:t>
      </w:r>
      <w:r w:rsidR="00F02C17" w:rsidRPr="00446A94">
        <w:rPr>
          <w:rFonts w:ascii="Times New Roman" w:eastAsia="標楷體" w:hAnsi="Times New Roman" w:cs="Times New Roman"/>
          <w:b/>
          <w:sz w:val="32"/>
        </w:rPr>
        <w:t>10-1</w:t>
      </w:r>
      <w:r w:rsidR="00F02C17" w:rsidRPr="00446A94">
        <w:rPr>
          <w:rFonts w:ascii="Times New Roman" w:eastAsia="標楷體" w:hAnsi="Times New Roman" w:cs="Times New Roman"/>
          <w:b/>
          <w:sz w:val="32"/>
        </w:rPr>
        <w:t>學期</w:t>
      </w:r>
      <w:r w:rsidR="008F56D1" w:rsidRPr="00446A94">
        <w:rPr>
          <w:rFonts w:ascii="Times New Roman" w:eastAsia="標楷體" w:hAnsi="Times New Roman" w:cs="Times New Roman"/>
          <w:b/>
          <w:sz w:val="32"/>
        </w:rPr>
        <w:t>開學後</w:t>
      </w:r>
      <w:r w:rsidR="002575AA" w:rsidRPr="00446A94">
        <w:rPr>
          <w:rFonts w:ascii="Times New Roman" w:eastAsia="標楷體" w:hAnsi="Times New Roman" w:cs="Times New Roman" w:hint="eastAsia"/>
          <w:b/>
          <w:sz w:val="32"/>
        </w:rPr>
        <w:t>前三</w:t>
      </w:r>
      <w:r w:rsidR="008F56D1" w:rsidRPr="00446A94">
        <w:rPr>
          <w:rFonts w:ascii="Times New Roman" w:eastAsia="標楷體" w:hAnsi="Times New Roman" w:cs="Times New Roman"/>
          <w:b/>
          <w:sz w:val="32"/>
        </w:rPr>
        <w:t>週</w:t>
      </w:r>
      <w:r w:rsidR="002575AA" w:rsidRPr="00446A94">
        <w:rPr>
          <w:rFonts w:ascii="Times New Roman" w:eastAsia="標楷體" w:hAnsi="Times New Roman" w:cs="Times New Roman" w:hint="eastAsia"/>
          <w:b/>
          <w:sz w:val="32"/>
        </w:rPr>
        <w:t>採</w:t>
      </w:r>
      <w:r w:rsidR="007E3D93" w:rsidRPr="00446A94">
        <w:rPr>
          <w:rFonts w:ascii="Times New Roman" w:eastAsia="標楷體" w:hAnsi="Times New Roman" w:cs="Times New Roman" w:hint="eastAsia"/>
          <w:b/>
          <w:sz w:val="32"/>
        </w:rPr>
        <w:t>實體</w:t>
      </w:r>
      <w:r w:rsidR="002575AA" w:rsidRPr="00446A94">
        <w:rPr>
          <w:rFonts w:ascii="Times New Roman" w:eastAsia="標楷體" w:hAnsi="Times New Roman" w:cs="Times New Roman" w:hint="eastAsia"/>
          <w:b/>
          <w:sz w:val="32"/>
        </w:rPr>
        <w:t>授課</w:t>
      </w:r>
      <w:r w:rsidRPr="00446A94">
        <w:rPr>
          <w:rFonts w:ascii="Times New Roman" w:eastAsia="標楷體" w:hAnsi="Times New Roman" w:cs="Times New Roman"/>
          <w:b/>
          <w:sz w:val="32"/>
        </w:rPr>
        <w:t>申請表</w:t>
      </w:r>
    </w:p>
    <w:p w:rsidR="00B93B28" w:rsidRPr="00446A94" w:rsidRDefault="00742A3F" w:rsidP="00B93B28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46A94">
        <w:rPr>
          <w:rFonts w:ascii="Times New Roman" w:eastAsia="標楷體" w:hAnsi="Times New Roman" w:cs="Times New Roman"/>
          <w:b/>
        </w:rPr>
        <w:t>Form</w:t>
      </w:r>
      <w:r w:rsidR="00446A94">
        <w:rPr>
          <w:rFonts w:ascii="Times New Roman" w:eastAsia="標楷體" w:hAnsi="Times New Roman" w:cs="Times New Roman"/>
          <w:b/>
        </w:rPr>
        <w:t xml:space="preserve"> for applying </w:t>
      </w:r>
      <w:r w:rsidR="00D61825" w:rsidRPr="00446A94">
        <w:rPr>
          <w:rFonts w:ascii="Times New Roman" w:eastAsia="標楷體" w:hAnsi="Times New Roman" w:cs="Times New Roman"/>
          <w:b/>
        </w:rPr>
        <w:t>in-person class</w:t>
      </w:r>
      <w:r w:rsidR="00446A94">
        <w:rPr>
          <w:rFonts w:ascii="Times New Roman" w:eastAsia="標楷體" w:hAnsi="Times New Roman" w:cs="Times New Roman" w:hint="eastAsia"/>
          <w:b/>
        </w:rPr>
        <w:t xml:space="preserve"> in the first three weeks of 110-1 semester</w:t>
      </w:r>
    </w:p>
    <w:tbl>
      <w:tblPr>
        <w:tblW w:w="16019" w:type="dxa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709"/>
        <w:gridCol w:w="1276"/>
        <w:gridCol w:w="1134"/>
        <w:gridCol w:w="1133"/>
        <w:gridCol w:w="741"/>
        <w:gridCol w:w="1811"/>
        <w:gridCol w:w="1418"/>
        <w:gridCol w:w="1417"/>
        <w:gridCol w:w="3260"/>
        <w:gridCol w:w="1985"/>
      </w:tblGrid>
      <w:tr w:rsidR="00446A94" w:rsidRPr="00446A94" w:rsidTr="00742A3F">
        <w:trPr>
          <w:trHeight w:val="1878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28" w:rsidRPr="00446A94" w:rsidRDefault="00F02B86" w:rsidP="00170E6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46A94">
              <w:rPr>
                <w:rFonts w:ascii="Times New Roman" w:eastAsia="標楷體" w:hAnsi="Times New Roman" w:cs="Times New Roman"/>
                <w:szCs w:val="24"/>
              </w:rPr>
              <w:t>說明：為因應嚴重特殊傳染性肺炎疫情發展，</w:t>
            </w:r>
            <w:r w:rsidR="00C922E3" w:rsidRPr="00446A94">
              <w:rPr>
                <w:rFonts w:ascii="Times New Roman" w:eastAsia="標楷體" w:hAnsi="Times New Roman" w:cs="Times New Roman"/>
                <w:szCs w:val="24"/>
              </w:rPr>
              <w:t>本校</w:t>
            </w:r>
            <w:r w:rsidR="00C922E3" w:rsidRPr="00446A94">
              <w:rPr>
                <w:rFonts w:ascii="Times New Roman" w:eastAsia="標楷體" w:hAnsi="Times New Roman" w:cs="Times New Roman"/>
                <w:szCs w:val="24"/>
              </w:rPr>
              <w:t>110-1</w:t>
            </w:r>
            <w:r w:rsidR="00C922E3" w:rsidRPr="00446A94">
              <w:rPr>
                <w:rFonts w:ascii="Times New Roman" w:eastAsia="標楷體" w:hAnsi="Times New Roman" w:cs="Times New Roman"/>
                <w:szCs w:val="24"/>
              </w:rPr>
              <w:t>學期上課方式</w:t>
            </w:r>
            <w:r w:rsidR="001C7523" w:rsidRPr="00446A94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2575AA" w:rsidRPr="00446A94">
              <w:rPr>
                <w:rFonts w:ascii="Times New Roman" w:eastAsia="標楷體" w:hAnsi="Times New Roman" w:cs="Times New Roman"/>
                <w:szCs w:val="24"/>
              </w:rPr>
              <w:t>開學後前三週全面採遠距教學，實驗、實作或人數較少的研究所課程若需採實體授課</w:t>
            </w:r>
            <w:r w:rsidR="00C922E3" w:rsidRPr="00446A94">
              <w:rPr>
                <w:rFonts w:ascii="Times New Roman" w:eastAsia="標楷體" w:hAnsi="Times New Roman" w:cs="Times New Roman"/>
                <w:szCs w:val="24"/>
              </w:rPr>
              <w:t>者，</w:t>
            </w:r>
            <w:r w:rsidR="00764D28" w:rsidRPr="00446A94">
              <w:rPr>
                <w:rFonts w:ascii="Times New Roman" w:eastAsia="標楷體" w:hAnsi="Times New Roman" w:cs="Times New Roman" w:hint="eastAsia"/>
                <w:szCs w:val="24"/>
              </w:rPr>
              <w:t>除</w:t>
            </w:r>
            <w:r w:rsidR="00764D28" w:rsidRPr="00446A94">
              <w:rPr>
                <w:rFonts w:ascii="Times New Roman" w:eastAsia="標楷體" w:hAnsi="Times New Roman" w:cs="Times New Roman"/>
                <w:szCs w:val="24"/>
              </w:rPr>
              <w:t>須</w:t>
            </w:r>
            <w:r w:rsidR="00764D28" w:rsidRPr="00446A94">
              <w:rPr>
                <w:rFonts w:ascii="Times New Roman" w:eastAsia="標楷體" w:hAnsi="Times New Roman" w:cs="Times New Roman" w:hint="eastAsia"/>
                <w:szCs w:val="24"/>
              </w:rPr>
              <w:t>遵守相關防疫</w:t>
            </w:r>
            <w:r w:rsidR="00764D28" w:rsidRPr="00446A94">
              <w:rPr>
                <w:rFonts w:ascii="Times New Roman" w:eastAsia="標楷體" w:hAnsi="Times New Roman" w:cs="Times New Roman"/>
                <w:szCs w:val="24"/>
              </w:rPr>
              <w:t>規範</w:t>
            </w:r>
            <w:r w:rsidR="00764D28" w:rsidRPr="00446A94">
              <w:rPr>
                <w:rFonts w:ascii="Times New Roman" w:eastAsia="標楷體" w:hAnsi="Times New Roman" w:cs="Times New Roman" w:hint="eastAsia"/>
                <w:szCs w:val="24"/>
              </w:rPr>
              <w:t>，並</w:t>
            </w:r>
            <w:r w:rsidR="00C922E3" w:rsidRPr="00446A94">
              <w:rPr>
                <w:rFonts w:ascii="Times New Roman" w:eastAsia="標楷體" w:hAnsi="Times New Roman" w:cs="Times New Roman"/>
                <w:szCs w:val="24"/>
              </w:rPr>
              <w:t>請</w:t>
            </w:r>
            <w:r w:rsidR="001C72C5" w:rsidRPr="00446A94">
              <w:rPr>
                <w:rFonts w:ascii="Times New Roman" w:eastAsia="標楷體" w:hAnsi="Times New Roman" w:cs="Times New Roman" w:hint="eastAsia"/>
                <w:szCs w:val="24"/>
              </w:rPr>
              <w:t>填</w:t>
            </w:r>
            <w:r w:rsidR="007E3D93" w:rsidRPr="00446A94">
              <w:rPr>
                <w:rFonts w:ascii="Times New Roman" w:eastAsia="標楷體" w:hAnsi="Times New Roman" w:cs="Times New Roman"/>
                <w:szCs w:val="24"/>
              </w:rPr>
              <w:t>列本申請表經教務處核定</w:t>
            </w:r>
            <w:r w:rsidR="001C72C5" w:rsidRPr="00446A94">
              <w:rPr>
                <w:rFonts w:ascii="Times New Roman" w:eastAsia="標楷體" w:hAnsi="Times New Roman" w:cs="Times New Roman"/>
                <w:kern w:val="0"/>
                <w:szCs w:val="28"/>
              </w:rPr>
              <w:t>。</w:t>
            </w:r>
            <w:r w:rsidR="001C72C5" w:rsidRPr="00446A94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本申請表請於</w:t>
            </w:r>
            <w:r w:rsidR="00C922E3" w:rsidRPr="00446A94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="00C922E3" w:rsidRPr="00446A9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2575AA" w:rsidRPr="00446A94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C922E3" w:rsidRPr="00446A9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2575AA" w:rsidRPr="00446A94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  <w:r w:rsidR="00C922E3" w:rsidRPr="00446A94">
              <w:rPr>
                <w:rFonts w:ascii="Times New Roman" w:eastAsia="標楷體" w:hAnsi="Times New Roman" w:cs="Times New Roman"/>
                <w:szCs w:val="24"/>
              </w:rPr>
              <w:t>日前</w:t>
            </w:r>
            <w:r w:rsidR="001C72C5" w:rsidRPr="00446A94">
              <w:rPr>
                <w:rFonts w:ascii="Times New Roman" w:eastAsia="標楷體" w:hAnsi="Times New Roman" w:cs="Times New Roman" w:hint="eastAsia"/>
                <w:szCs w:val="24"/>
              </w:rPr>
              <w:t>送教務處課務組彙辦，</w:t>
            </w:r>
            <w:r w:rsidRPr="00446A94">
              <w:rPr>
                <w:rFonts w:ascii="Times New Roman" w:eastAsia="標楷體" w:hAnsi="Times New Roman" w:cs="Times New Roman"/>
                <w:szCs w:val="24"/>
              </w:rPr>
              <w:t>如有相關問題，請洽曾俊綺股長</w:t>
            </w:r>
            <w:r w:rsidRPr="00446A94">
              <w:rPr>
                <w:rFonts w:ascii="Times New Roman" w:eastAsia="標楷體" w:hAnsi="Times New Roman" w:cs="Times New Roman"/>
                <w:szCs w:val="24"/>
              </w:rPr>
              <w:t xml:space="preserve"> (33662388*302)</w:t>
            </w:r>
            <w:r w:rsidRPr="00446A94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EE754F" w:rsidRPr="00446A94" w:rsidRDefault="00742A3F" w:rsidP="00313F97">
            <w:pPr>
              <w:widowControl/>
              <w:rPr>
                <w:rFonts w:ascii="Times New Roman" w:hAnsi="Times New Roman" w:cs="Times New Roman"/>
              </w:rPr>
            </w:pPr>
            <w:r w:rsidRPr="00446A94">
              <w:rPr>
                <w:rFonts w:ascii="Times New Roman" w:eastAsia="標楷體" w:hAnsi="Times New Roman" w:cs="Times New Roman"/>
                <w:szCs w:val="24"/>
              </w:rPr>
              <w:t xml:space="preserve">Instructions: </w:t>
            </w:r>
            <w:r w:rsidR="00EE754F" w:rsidRPr="00446A94">
              <w:rPr>
                <w:rFonts w:ascii="Times New Roman" w:eastAsia="標楷體" w:hAnsi="Times New Roman" w:cs="Times New Roman"/>
                <w:szCs w:val="24"/>
              </w:rPr>
              <w:t>In response to the COVID-19 pandemic, all courses shall adopt distance learning in the first three weeks since 110-1 semester.</w:t>
            </w:r>
            <w:r w:rsidR="00EE754F" w:rsidRPr="00446A94">
              <w:t xml:space="preserve"> </w:t>
            </w:r>
            <w:r w:rsidR="00EE754F" w:rsidRPr="00446A94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="00D423A1" w:rsidRPr="00446A9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EE754F" w:rsidRPr="00446A94">
              <w:rPr>
                <w:rFonts w:ascii="Times New Roman" w:eastAsia="標楷體" w:hAnsi="Times New Roman" w:cs="Times New Roman"/>
                <w:szCs w:val="24"/>
              </w:rPr>
              <w:t>experiments, hands-on courses</w:t>
            </w:r>
            <w:r w:rsidR="00D423A1" w:rsidRPr="00446A94">
              <w:rPr>
                <w:rFonts w:ascii="Times New Roman" w:eastAsia="標楷體" w:hAnsi="Times New Roman" w:cs="Times New Roman"/>
                <w:szCs w:val="24"/>
              </w:rPr>
              <w:t>, graduate courses with fewer people</w:t>
            </w:r>
            <w:r w:rsidR="00EE754F" w:rsidRPr="00446A94">
              <w:rPr>
                <w:rFonts w:ascii="Times New Roman" w:eastAsia="標楷體" w:hAnsi="Times New Roman" w:cs="Times New Roman"/>
                <w:szCs w:val="24"/>
              </w:rPr>
              <w:t xml:space="preserve"> wish to give physical course, please follow the preventive measures and fill out this application.</w:t>
            </w:r>
            <w:r w:rsidR="00372ED5" w:rsidRPr="00446A94">
              <w:rPr>
                <w:rFonts w:ascii="Times New Roman" w:eastAsia="標楷體" w:hAnsi="Times New Roman" w:cs="Times New Roman"/>
                <w:szCs w:val="24"/>
              </w:rPr>
              <w:t xml:space="preserve"> T</w:t>
            </w:r>
            <w:r w:rsidR="00EE754F" w:rsidRPr="00446A94">
              <w:rPr>
                <w:rFonts w:ascii="Times New Roman" w:eastAsia="標楷體" w:hAnsi="Times New Roman" w:cs="Times New Roman"/>
                <w:szCs w:val="24"/>
              </w:rPr>
              <w:t>his application form shall</w:t>
            </w:r>
            <w:r w:rsidR="00372ED5" w:rsidRPr="00446A94">
              <w:rPr>
                <w:rFonts w:ascii="Times New Roman" w:eastAsia="標楷體" w:hAnsi="Times New Roman" w:cs="Times New Roman"/>
                <w:szCs w:val="24"/>
              </w:rPr>
              <w:t xml:space="preserve"> be submitted to the Office of Academic Affairs Curriculum Division before September 24</w:t>
            </w:r>
            <w:r w:rsidR="00372ED5" w:rsidRPr="00446A94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th</w:t>
            </w:r>
            <w:r w:rsidR="00372ED5" w:rsidRPr="00446A94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EE754F" w:rsidRPr="00446A9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  <w:p w:rsidR="00F357AB" w:rsidRPr="00446A94" w:rsidRDefault="00742A3F" w:rsidP="001C72C5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  <w:r w:rsidRPr="00446A94">
              <w:rPr>
                <w:rFonts w:ascii="Times New Roman" w:eastAsia="標楷體" w:hAnsi="Times New Roman" w:cs="Times New Roman"/>
                <w:szCs w:val="24"/>
              </w:rPr>
              <w:t>Please contact Tseng,Chun-Chi (</w:t>
            </w:r>
            <w:hyperlink r:id="rId6" w:history="1">
              <w:r w:rsidRPr="00446A94">
                <w:rPr>
                  <w:rStyle w:val="ad"/>
                  <w:rFonts w:ascii="Times New Roman" w:eastAsia="標楷體" w:hAnsi="Times New Roman" w:cs="Times New Roman"/>
                  <w:color w:val="auto"/>
                  <w:szCs w:val="24"/>
                </w:rPr>
                <w:t>tel:33662388*302</w:t>
              </w:r>
            </w:hyperlink>
            <w:r w:rsidRPr="00446A94">
              <w:rPr>
                <w:rFonts w:ascii="Times New Roman" w:eastAsia="標楷體" w:hAnsi="Times New Roman" w:cs="Times New Roman"/>
                <w:szCs w:val="24"/>
              </w:rPr>
              <w:t>) if you have any related questions.</w:t>
            </w:r>
          </w:p>
        </w:tc>
      </w:tr>
      <w:tr w:rsidR="00764D28" w:rsidRPr="00121D41" w:rsidTr="00764D28">
        <w:trPr>
          <w:trHeight w:val="11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課程識別碼</w:t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Curriculum Identity Number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班次</w:t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Class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課程名稱</w:t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6"/>
                <w:szCs w:val="26"/>
              </w:rPr>
              <w:t>授課教師</w:t>
            </w:r>
          </w:p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C72C5">
              <w:rPr>
                <w:rFonts w:ascii="Times New Roman" w:eastAsia="標楷體" w:hAnsi="Times New Roman" w:cs="Times New Roman" w:hint="eastAsia"/>
                <w:color w:val="000000"/>
                <w:kern w:val="0"/>
                <w:sz w:val="16"/>
                <w:szCs w:val="16"/>
              </w:rPr>
              <w:t>Teacher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上課時段</w:t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Schedule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上課教室</w:t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Classroom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教室容量</w:t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The upper limit of the number of students in class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修課人數</w:t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br/>
            </w: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16"/>
                <w:szCs w:val="16"/>
              </w:rPr>
              <w:t>number of students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446A94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46A9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授課方式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446A94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46A94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申請原因</w:t>
            </w:r>
          </w:p>
          <w:p w:rsidR="00764D28" w:rsidRPr="00446A94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46A9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Reasons for Online Courses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446A94" w:rsidRDefault="00764D28" w:rsidP="00CC603C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46A9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備註</w:t>
            </w:r>
          </w:p>
          <w:p w:rsidR="00EE754F" w:rsidRPr="00446A94" w:rsidRDefault="00EE754F" w:rsidP="00CC603C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446A94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Notes</w:t>
            </w:r>
          </w:p>
        </w:tc>
      </w:tr>
      <w:tr w:rsidR="00764D28" w:rsidRPr="00121D41" w:rsidTr="00764D28">
        <w:trPr>
          <w:trHeight w:val="9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121D41" w:rsidRDefault="00764D28" w:rsidP="001C72C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8" w:rsidRPr="00121D41" w:rsidRDefault="00764D28" w:rsidP="00CC603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D28" w:rsidRPr="00121D41" w:rsidRDefault="00764D28" w:rsidP="00CC603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121D41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D28" w:rsidRPr="00446A94" w:rsidRDefault="00764D28" w:rsidP="00CC603C">
            <w:pPr>
              <w:widowControl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446A94">
              <w:rPr>
                <w:rFonts w:ascii="Times New Roman" w:eastAsia="標楷體" w:hAnsi="Times New Roman" w:cs="Times New Roman"/>
                <w:kern w:val="0"/>
                <w:szCs w:val="26"/>
              </w:rPr>
              <w:t>□</w:t>
            </w:r>
            <w:r w:rsidRPr="00446A94">
              <w:rPr>
                <w:rFonts w:ascii="Times New Roman" w:eastAsia="標楷體" w:hAnsi="Times New Roman" w:cs="Times New Roman"/>
                <w:szCs w:val="24"/>
              </w:rPr>
              <w:t>實驗</w:t>
            </w:r>
          </w:p>
          <w:p w:rsidR="00764D28" w:rsidRPr="00446A94" w:rsidRDefault="00EE754F" w:rsidP="00CC60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46A94">
              <w:rPr>
                <w:rFonts w:ascii="Times New Roman" w:eastAsia="標楷體" w:hAnsi="Times New Roman" w:cs="Times New Roman" w:hint="eastAsia"/>
                <w:szCs w:val="24"/>
              </w:rPr>
              <w:t>Experiment</w:t>
            </w:r>
          </w:p>
          <w:p w:rsidR="00764D28" w:rsidRPr="00446A94" w:rsidRDefault="00764D28" w:rsidP="00CC60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46A94">
              <w:rPr>
                <w:rFonts w:ascii="Times New Roman" w:eastAsia="標楷體" w:hAnsi="Times New Roman" w:cs="Times New Roman"/>
                <w:kern w:val="0"/>
                <w:szCs w:val="26"/>
              </w:rPr>
              <w:t>□</w:t>
            </w:r>
            <w:r w:rsidRPr="00446A94">
              <w:rPr>
                <w:rFonts w:ascii="Times New Roman" w:eastAsia="標楷體" w:hAnsi="Times New Roman" w:cs="Times New Roman"/>
                <w:szCs w:val="24"/>
              </w:rPr>
              <w:t>實</w:t>
            </w:r>
            <w:r w:rsidRPr="00446A94">
              <w:rPr>
                <w:rFonts w:ascii="Times New Roman" w:eastAsia="標楷體" w:hAnsi="Times New Roman" w:cs="Times New Roman" w:hint="eastAsia"/>
                <w:szCs w:val="24"/>
              </w:rPr>
              <w:t>作</w:t>
            </w:r>
          </w:p>
          <w:p w:rsidR="00764D28" w:rsidRPr="00446A94" w:rsidRDefault="00EE754F" w:rsidP="00CC603C">
            <w:pPr>
              <w:widowControl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446A94">
              <w:rPr>
                <w:rFonts w:ascii="Times New Roman" w:eastAsia="標楷體" w:hAnsi="Times New Roman" w:cs="Times New Roman" w:hint="eastAsia"/>
                <w:kern w:val="0"/>
                <w:szCs w:val="26"/>
              </w:rPr>
              <w:t>Hands-on course</w:t>
            </w:r>
          </w:p>
          <w:p w:rsidR="00764D28" w:rsidRPr="00446A94" w:rsidRDefault="00764D28" w:rsidP="00CC60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46A94">
              <w:rPr>
                <w:rFonts w:ascii="Times New Roman" w:eastAsia="標楷體" w:hAnsi="Times New Roman" w:cs="Times New Roman"/>
                <w:kern w:val="0"/>
                <w:szCs w:val="26"/>
              </w:rPr>
              <w:t>□</w:t>
            </w:r>
            <w:r w:rsidRPr="00446A94">
              <w:rPr>
                <w:rFonts w:ascii="Times New Roman" w:eastAsia="標楷體" w:hAnsi="Times New Roman" w:cs="Times New Roman"/>
                <w:szCs w:val="24"/>
              </w:rPr>
              <w:t>研究所課程</w:t>
            </w:r>
          </w:p>
          <w:p w:rsidR="00764D28" w:rsidRPr="00446A94" w:rsidRDefault="00EE754F" w:rsidP="00446A94">
            <w:pPr>
              <w:widowControl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446A94">
              <w:rPr>
                <w:rFonts w:ascii="Times New Roman" w:eastAsia="標楷體" w:hAnsi="Times New Roman" w:cs="Times New Roman" w:hint="eastAsia"/>
                <w:szCs w:val="24"/>
              </w:rPr>
              <w:t>Graduate course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4D28" w:rsidRPr="00446A94" w:rsidRDefault="00764D28" w:rsidP="00CC603C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46A94">
              <w:rPr>
                <w:rFonts w:ascii="Times New Roman" w:eastAsia="標楷體" w:hAnsi="Times New Roman" w:cs="Times New Roman"/>
                <w:kern w:val="0"/>
                <w:szCs w:val="26"/>
              </w:rPr>
              <w:t>□</w:t>
            </w:r>
            <w:r w:rsidRPr="00446A94">
              <w:rPr>
                <w:rFonts w:ascii="Times New Roman" w:eastAsia="標楷體" w:hAnsi="Times New Roman" w:cs="Times New Roman" w:hint="eastAsia"/>
                <w:kern w:val="0"/>
                <w:szCs w:val="26"/>
              </w:rPr>
              <w:t>課程性質</w:t>
            </w:r>
            <w:r w:rsidRPr="00446A94">
              <w:rPr>
                <w:rFonts w:ascii="Times New Roman" w:eastAsia="標楷體" w:hAnsi="Times New Roman" w:cs="Times New Roman" w:hint="eastAsia"/>
                <w:szCs w:val="24"/>
              </w:rPr>
              <w:t>無法採</w:t>
            </w:r>
            <w:r w:rsidRPr="00446A94">
              <w:rPr>
                <w:rFonts w:ascii="Times New Roman" w:eastAsia="標楷體" w:hAnsi="Times New Roman" w:cs="Times New Roman"/>
                <w:szCs w:val="24"/>
              </w:rPr>
              <w:t>遠距教學</w:t>
            </w:r>
          </w:p>
          <w:p w:rsidR="00764D28" w:rsidRPr="00446A94" w:rsidRDefault="00D423A1" w:rsidP="00CC603C">
            <w:pPr>
              <w:widowControl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446A94">
              <w:rPr>
                <w:rFonts w:ascii="Times New Roman" w:eastAsia="標楷體" w:hAnsi="Times New Roman" w:cs="Times New Roman" w:hint="eastAsia"/>
                <w:kern w:val="0"/>
                <w:szCs w:val="26"/>
              </w:rPr>
              <w:t>The property of the course cannot adopt distance learning</w:t>
            </w:r>
          </w:p>
          <w:p w:rsidR="00446A94" w:rsidRPr="00446A94" w:rsidRDefault="00446A94" w:rsidP="00CC603C">
            <w:pPr>
              <w:widowControl/>
              <w:rPr>
                <w:rFonts w:ascii="Times New Roman" w:eastAsia="標楷體" w:hAnsi="Times New Roman" w:cs="Times New Roman"/>
                <w:kern w:val="0"/>
                <w:szCs w:val="26"/>
              </w:rPr>
            </w:pPr>
          </w:p>
          <w:p w:rsidR="00764D28" w:rsidRPr="00446A94" w:rsidRDefault="00764D28" w:rsidP="00CC603C">
            <w:pPr>
              <w:widowControl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446A94">
              <w:rPr>
                <w:rFonts w:ascii="Times New Roman" w:eastAsia="標楷體" w:hAnsi="Times New Roman" w:cs="Times New Roman"/>
                <w:kern w:val="0"/>
                <w:szCs w:val="26"/>
              </w:rPr>
              <w:t>□</w:t>
            </w:r>
            <w:r w:rsidRPr="00446A94">
              <w:rPr>
                <w:rFonts w:ascii="Times New Roman" w:eastAsia="標楷體" w:hAnsi="Times New Roman" w:cs="Times New Roman"/>
                <w:kern w:val="0"/>
                <w:szCs w:val="26"/>
              </w:rPr>
              <w:t>其他：</w:t>
            </w:r>
            <w:r w:rsidRPr="00446A94">
              <w:rPr>
                <w:rFonts w:ascii="Times New Roman" w:eastAsia="標楷體" w:hAnsi="Times New Roman" w:cs="Times New Roman"/>
                <w:kern w:val="0"/>
                <w:szCs w:val="26"/>
              </w:rPr>
              <w:t>(</w:t>
            </w:r>
            <w:r w:rsidRPr="00446A94">
              <w:rPr>
                <w:rFonts w:ascii="Times New Roman" w:eastAsia="標楷體" w:hAnsi="Times New Roman" w:cs="Times New Roman"/>
                <w:kern w:val="0"/>
                <w:szCs w:val="26"/>
              </w:rPr>
              <w:t>請敘明理由</w:t>
            </w:r>
            <w:r w:rsidRPr="00446A94">
              <w:rPr>
                <w:rFonts w:ascii="Times New Roman" w:eastAsia="標楷體" w:hAnsi="Times New Roman" w:cs="Times New Roman"/>
                <w:kern w:val="0"/>
                <w:szCs w:val="26"/>
              </w:rPr>
              <w:t>)</w:t>
            </w:r>
          </w:p>
          <w:p w:rsidR="00764D28" w:rsidRPr="00446A94" w:rsidRDefault="00764D28" w:rsidP="00CC603C">
            <w:pPr>
              <w:widowControl/>
              <w:rPr>
                <w:rFonts w:ascii="Times New Roman" w:eastAsia="標楷體" w:hAnsi="Times New Roman" w:cs="Times New Roman"/>
                <w:kern w:val="0"/>
                <w:szCs w:val="26"/>
              </w:rPr>
            </w:pPr>
            <w:r w:rsidRPr="00446A94">
              <w:rPr>
                <w:rFonts w:ascii="Times New Roman" w:eastAsia="標楷體" w:hAnsi="Times New Roman" w:cs="Times New Roman"/>
              </w:rPr>
              <w:t>others (please specify)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D28" w:rsidRPr="00446A94" w:rsidRDefault="00764D28" w:rsidP="00CC603C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:rsidR="00B93B28" w:rsidRPr="00121D41" w:rsidRDefault="00E61417" w:rsidP="00742A3F">
      <w:pPr>
        <w:widowControl/>
        <w:rPr>
          <w:rFonts w:ascii="Times New Roman" w:hAnsi="Times New Roman" w:cs="Times New Roman"/>
        </w:rPr>
      </w:pPr>
      <w:r w:rsidRPr="00121D4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承辦人：</w:t>
      </w:r>
      <w:r w:rsidRPr="00121D4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 </w:t>
      </w:r>
      <w:r w:rsidR="00B93B28" w:rsidRPr="00121D4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   </w:t>
      </w:r>
      <w:r w:rsidR="00B93B28" w:rsidRPr="00121D4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單位主管：</w:t>
      </w:r>
      <w:r w:rsidR="00B93B28" w:rsidRPr="00121D4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B93B28" w:rsidRPr="00121D4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教務處課務組：</w:t>
      </w:r>
      <w:r w:rsidR="00B93B28" w:rsidRPr="00121D4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            </w:t>
      </w:r>
      <w:r w:rsidR="00B93B28" w:rsidRPr="00121D41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教務長：</w:t>
      </w:r>
    </w:p>
    <w:sectPr w:rsidR="00B93B28" w:rsidRPr="00121D41" w:rsidSect="00742A3F">
      <w:pgSz w:w="16838" w:h="11906" w:orient="landscape"/>
      <w:pgMar w:top="426" w:right="820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49" w:rsidRDefault="00F23649" w:rsidP="009E29B8">
      <w:r>
        <w:separator/>
      </w:r>
    </w:p>
  </w:endnote>
  <w:endnote w:type="continuationSeparator" w:id="0">
    <w:p w:rsidR="00F23649" w:rsidRDefault="00F23649" w:rsidP="009E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49" w:rsidRDefault="00F23649" w:rsidP="009E29B8">
      <w:r>
        <w:separator/>
      </w:r>
    </w:p>
  </w:footnote>
  <w:footnote w:type="continuationSeparator" w:id="0">
    <w:p w:rsidR="00F23649" w:rsidRDefault="00F23649" w:rsidP="009E2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28"/>
    <w:rsid w:val="0002065C"/>
    <w:rsid w:val="000825BB"/>
    <w:rsid w:val="000F790A"/>
    <w:rsid w:val="00121D41"/>
    <w:rsid w:val="00170E63"/>
    <w:rsid w:val="00191FD5"/>
    <w:rsid w:val="001C72C5"/>
    <w:rsid w:val="001C7523"/>
    <w:rsid w:val="001E2CCA"/>
    <w:rsid w:val="00223E71"/>
    <w:rsid w:val="002575AA"/>
    <w:rsid w:val="002F6ABC"/>
    <w:rsid w:val="00313F97"/>
    <w:rsid w:val="00330E72"/>
    <w:rsid w:val="00331223"/>
    <w:rsid w:val="00372ED5"/>
    <w:rsid w:val="003C4206"/>
    <w:rsid w:val="00404A9A"/>
    <w:rsid w:val="00446A94"/>
    <w:rsid w:val="00463582"/>
    <w:rsid w:val="004D0152"/>
    <w:rsid w:val="00504CDE"/>
    <w:rsid w:val="00530B36"/>
    <w:rsid w:val="00573846"/>
    <w:rsid w:val="005A14A8"/>
    <w:rsid w:val="006303FC"/>
    <w:rsid w:val="00695237"/>
    <w:rsid w:val="006C14BD"/>
    <w:rsid w:val="00742A3F"/>
    <w:rsid w:val="00764D28"/>
    <w:rsid w:val="007B2477"/>
    <w:rsid w:val="007E3D93"/>
    <w:rsid w:val="00822B5D"/>
    <w:rsid w:val="00874460"/>
    <w:rsid w:val="008C2236"/>
    <w:rsid w:val="008D0FA9"/>
    <w:rsid w:val="008D69A2"/>
    <w:rsid w:val="008F56D1"/>
    <w:rsid w:val="0093108F"/>
    <w:rsid w:val="009D6A76"/>
    <w:rsid w:val="009E29B8"/>
    <w:rsid w:val="00A86CD1"/>
    <w:rsid w:val="00A94C93"/>
    <w:rsid w:val="00AD3CA7"/>
    <w:rsid w:val="00AE0C02"/>
    <w:rsid w:val="00B93B28"/>
    <w:rsid w:val="00BF071D"/>
    <w:rsid w:val="00BF5B91"/>
    <w:rsid w:val="00C029DB"/>
    <w:rsid w:val="00C35B25"/>
    <w:rsid w:val="00C519BC"/>
    <w:rsid w:val="00C922E3"/>
    <w:rsid w:val="00CB7D8E"/>
    <w:rsid w:val="00CC603C"/>
    <w:rsid w:val="00CF1144"/>
    <w:rsid w:val="00D05A57"/>
    <w:rsid w:val="00D423A1"/>
    <w:rsid w:val="00D61825"/>
    <w:rsid w:val="00D65219"/>
    <w:rsid w:val="00DC2EEA"/>
    <w:rsid w:val="00E31954"/>
    <w:rsid w:val="00E364EE"/>
    <w:rsid w:val="00E437A7"/>
    <w:rsid w:val="00E61417"/>
    <w:rsid w:val="00E84C63"/>
    <w:rsid w:val="00E9262C"/>
    <w:rsid w:val="00EE754F"/>
    <w:rsid w:val="00F02B86"/>
    <w:rsid w:val="00F02C17"/>
    <w:rsid w:val="00F23649"/>
    <w:rsid w:val="00F357AB"/>
    <w:rsid w:val="00F56508"/>
    <w:rsid w:val="00FB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2AD69"/>
  <w15:chartTrackingRefBased/>
  <w15:docId w15:val="{95C4B366-7132-43E2-A6ED-0E3B771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9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9B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4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4A9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74460"/>
    <w:pPr>
      <w:jc w:val="center"/>
    </w:pPr>
    <w:rPr>
      <w:rFonts w:ascii="標楷體" w:eastAsia="標楷體" w:hAnsi="標楷體" w:cs="Times New Roman"/>
      <w:color w:val="000000"/>
      <w:kern w:val="0"/>
      <w:sz w:val="26"/>
      <w:szCs w:val="26"/>
    </w:rPr>
  </w:style>
  <w:style w:type="character" w:customStyle="1" w:styleId="aa">
    <w:name w:val="註釋標題 字元"/>
    <w:basedOn w:val="a0"/>
    <w:link w:val="a9"/>
    <w:uiPriority w:val="99"/>
    <w:rsid w:val="00874460"/>
    <w:rPr>
      <w:rFonts w:ascii="標楷體" w:eastAsia="標楷體" w:hAnsi="標楷體" w:cs="Times New Roman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874460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</w:rPr>
  </w:style>
  <w:style w:type="character" w:customStyle="1" w:styleId="ac">
    <w:name w:val="結語 字元"/>
    <w:basedOn w:val="a0"/>
    <w:link w:val="ab"/>
    <w:uiPriority w:val="99"/>
    <w:rsid w:val="00874460"/>
    <w:rPr>
      <w:rFonts w:ascii="標楷體" w:eastAsia="標楷體" w:hAnsi="標楷體" w:cs="Times New Roman"/>
      <w:color w:val="000000"/>
      <w:kern w:val="0"/>
      <w:sz w:val="26"/>
      <w:szCs w:val="26"/>
    </w:rPr>
  </w:style>
  <w:style w:type="character" w:styleId="ad">
    <w:name w:val="Hyperlink"/>
    <w:basedOn w:val="a0"/>
    <w:uiPriority w:val="99"/>
    <w:unhideWhenUsed/>
    <w:rsid w:val="00742A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33662388*3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曾俊綺</dc:creator>
  <cp:keywords/>
  <dc:description/>
  <cp:lastModifiedBy>user</cp:lastModifiedBy>
  <cp:revision>3</cp:revision>
  <cp:lastPrinted>2021-09-01T01:52:00Z</cp:lastPrinted>
  <dcterms:created xsi:type="dcterms:W3CDTF">2021-09-09T07:33:00Z</dcterms:created>
  <dcterms:modified xsi:type="dcterms:W3CDTF">2021-09-09T07:47:00Z</dcterms:modified>
</cp:coreProperties>
</file>